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/>
        <w:jc w:val="both"/>
        <w:rPr>
          <w:rFonts w:ascii="Trebuchet MS" w:hAnsi="Trebuchet MS"/>
          <w:b/>
          <w:b/>
          <w:bCs/>
        </w:rPr>
      </w:pPr>
      <w:r>
        <w:rPr>
          <w:rFonts w:ascii="Trebuchet MS" w:hAnsi="Trebuchet MS"/>
          <w:b/>
          <w:bCs/>
        </w:rPr>
        <w:t xml:space="preserve">Orientações gerais sobre as atividades, </w:t>
      </w:r>
      <w:r>
        <w:rPr>
          <w:rFonts w:ascii="Trebuchet MS" w:hAnsi="Trebuchet MS"/>
          <w:b/>
          <w:bCs/>
        </w:rPr>
        <w:t>para retomada do semestre 2019.2</w:t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  <w:b w:val="false"/>
          <w:b w:val="false"/>
          <w:bCs w:val="false"/>
        </w:rPr>
      </w:pPr>
      <w:r>
        <w:rPr>
          <w:rFonts w:ascii="Trebuchet MS" w:hAnsi="Trebuchet MS"/>
          <w:b w:val="false"/>
          <w:bCs w:val="false"/>
        </w:rPr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  <w:b w:val="false"/>
          <w:b w:val="false"/>
          <w:bCs w:val="false"/>
        </w:rPr>
      </w:pPr>
      <w:r>
        <w:rPr>
          <w:rFonts w:ascii="Trebuchet MS" w:hAnsi="Trebuchet MS"/>
          <w:b w:val="false"/>
          <w:bCs w:val="false"/>
        </w:rPr>
        <w:t>Estas orientações são mais gerais, para lembrarmos o que estávamos fazendo e o que e como devemos fazer; não deixem de consultar os arquivos de orientações e controle que seguem anexos.</w:t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  <w:b w:val="false"/>
          <w:b w:val="false"/>
          <w:bCs w:val="false"/>
        </w:rPr>
      </w:pPr>
      <w:r>
        <w:rPr>
          <w:rFonts w:ascii="Trebuchet MS" w:hAnsi="Trebuchet MS"/>
          <w:b w:val="false"/>
          <w:bCs w:val="false"/>
        </w:rPr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  <w:b/>
          <w:b/>
          <w:bCs/>
        </w:rPr>
      </w:pPr>
      <w:r>
        <w:rPr>
          <w:rFonts w:ascii="Trebuchet MS" w:hAnsi="Trebuchet MS"/>
          <w:b/>
          <w:bCs/>
        </w:rPr>
        <w:t>1) Atividade em grupo: texto sobre desigualdade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Revejam as orientações gerais e releiam o texto que vocês </w:t>
      </w:r>
      <w:r>
        <w:rPr>
          <w:rFonts w:ascii="Trebuchet MS" w:hAnsi="Trebuchet MS"/>
        </w:rPr>
        <w:t xml:space="preserve">já </w:t>
      </w:r>
      <w:r>
        <w:rPr>
          <w:rFonts w:ascii="Trebuchet MS" w:hAnsi="Trebuchet MS"/>
        </w:rPr>
        <w:t>redigiram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>Verifiquem o que já foi feito e o que falta fazer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>Conversem e definam como vão encaminhar a atividade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>Finalizem o texto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both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A atividade em grupo tem uma estrutura específica e textos específicos que devem ser lidos e citados (veja arquivo de orientações). </w:t>
      </w:r>
      <w:r>
        <w:rPr>
          <w:rFonts w:ascii="Trebuchet MS" w:hAnsi="Trebuchet MS"/>
        </w:rPr>
        <w:t>Segue um esquema com as partes centrais do texto</w:t>
      </w:r>
      <w:r>
        <w:rPr>
          <w:rFonts w:ascii="Trebuchet MS" w:hAnsi="Trebuchet MS"/>
        </w:rPr>
        <w:t>: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>desigualdade existe e é estrutural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estruturas da desigualdade: trabalhar as estruturas que discutimos em sala e citar textos definidos como leitura comum, de acordo com a NBR10520 </w:t>
      </w:r>
      <w:r>
        <w:rPr>
          <w:rFonts w:ascii="Trebuchet MS" w:hAnsi="Trebuchet MS"/>
        </w:rPr>
        <w:t>(segue anexo um arquivo com instruções sobre citação e referência, para que lembrem do que discutimos em sala)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>possíveis saídas para a desigualdade: idem item b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>referências bibliográficas: do que foi citado no texto e de acordo com a NBR6023</w:t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  <w:b/>
          <w:b/>
          <w:bCs/>
        </w:rPr>
      </w:pPr>
      <w:r>
        <w:rPr>
          <w:rFonts w:ascii="Trebuchet MS" w:hAnsi="Trebuchet MS"/>
          <w:b/>
          <w:bCs/>
        </w:rPr>
        <w:t>2) Atividades individuais</w:t>
      </w:r>
    </w:p>
    <w:p>
      <w:pPr>
        <w:pStyle w:val="Normal"/>
        <w:numPr>
          <w:ilvl w:val="0"/>
          <w:numId w:val="4"/>
        </w:numPr>
        <w:bidi w:val="0"/>
        <w:spacing w:lineRule="auto" w:line="360" w:before="120" w:after="0"/>
        <w:jc w:val="both"/>
        <w:rPr>
          <w:rFonts w:ascii="Trebuchet MS" w:hAnsi="Trebuchet MS"/>
        </w:rPr>
      </w:pPr>
      <w:r>
        <w:rPr>
          <w:rFonts w:cs="Liberation Serif" w:ascii="Trebuchet MS" w:hAnsi="Trebuchet MS"/>
          <w:b w:val="false"/>
          <w:bCs w:val="false"/>
          <w:color w:val="000000"/>
        </w:rPr>
        <w:t xml:space="preserve">Verifiquem que atividades individuais foram encaminhadas na sua turma </w:t>
      </w:r>
      <w:r>
        <w:rPr>
          <w:rFonts w:cs="Liberation Serif" w:ascii="Trebuchet MS" w:hAnsi="Trebuchet MS"/>
          <w:b w:val="false"/>
          <w:bCs w:val="false"/>
          <w:color w:val="000000"/>
        </w:rPr>
        <w:t xml:space="preserve">e confiram, na tabela de controle, quais </w:t>
      </w:r>
      <w:r>
        <w:rPr>
          <w:rFonts w:ascii="Trebuchet MS" w:hAnsi="Trebuchet MS"/>
          <w:b w:val="false"/>
          <w:bCs w:val="false"/>
          <w:color w:val="000000"/>
        </w:rPr>
        <w:t xml:space="preserve">vocês precisam fazer ou refazer. </w:t>
      </w:r>
      <w:r>
        <w:rPr>
          <w:rFonts w:ascii="Trebuchet MS" w:hAnsi="Trebuchet MS"/>
          <w:b w:val="false"/>
          <w:bCs w:val="false"/>
          <w:color w:val="000000"/>
        </w:rPr>
        <w:t>L</w:t>
      </w:r>
      <w:r>
        <w:rPr>
          <w:rFonts w:ascii="Trebuchet MS" w:hAnsi="Trebuchet MS"/>
          <w:b w:val="false"/>
          <w:bCs w:val="false"/>
          <w:color w:val="000000"/>
        </w:rPr>
        <w:t xml:space="preserve">embrem-se: re = refazer; b, mb e ex = objetivo alcançado. </w:t>
      </w:r>
      <w:r>
        <w:rPr>
          <w:rFonts w:ascii="Trebuchet MS" w:hAnsi="Trebuchet MS"/>
          <w:b w:val="false"/>
          <w:bCs w:val="false"/>
          <w:color w:val="000000"/>
        </w:rPr>
        <w:t>Na tabela de controle, está atribuída uma nota para as atividades já realizadas. A avaliação pode mudar, à medida que as atividades sejam feitas ou refeitas.</w:t>
      </w:r>
      <w:r>
        <w:rPr>
          <w:rFonts w:ascii="Trebuchet MS" w:hAnsi="Trebuchet MS"/>
          <w:b w:val="false"/>
          <w:bCs w:val="false"/>
          <w:color w:val="000000"/>
        </w:rPr>
        <w:t xml:space="preserve"> </w:t>
      </w:r>
    </w:p>
    <w:p>
      <w:pPr>
        <w:pStyle w:val="Normal"/>
        <w:numPr>
          <w:ilvl w:val="0"/>
          <w:numId w:val="4"/>
        </w:numPr>
        <w:bidi w:val="0"/>
        <w:spacing w:lineRule="auto" w:line="360" w:before="120" w:after="0"/>
        <w:jc w:val="both"/>
        <w:rPr>
          <w:rFonts w:ascii="Trebuchet MS" w:hAnsi="Trebuchet MS"/>
        </w:rPr>
      </w:pPr>
      <w:r>
        <w:rPr>
          <w:rFonts w:ascii="Trebuchet MS" w:hAnsi="Trebuchet MS"/>
          <w:b w:val="false"/>
          <w:bCs w:val="false"/>
          <w:color w:val="000000"/>
        </w:rPr>
        <w:t xml:space="preserve">Façam as atividades </w:t>
      </w:r>
      <w:r>
        <w:rPr>
          <w:rFonts w:ascii="Trebuchet MS" w:hAnsi="Trebuchet MS"/>
          <w:b w:val="false"/>
          <w:bCs w:val="false"/>
          <w:color w:val="000000"/>
        </w:rPr>
        <w:t xml:space="preserve">no </w:t>
      </w:r>
      <w:r>
        <w:rPr>
          <w:rFonts w:cs="Liberation Serif" w:ascii="Trebuchet MS" w:hAnsi="Trebuchet MS"/>
          <w:b w:val="false"/>
          <w:bCs w:val="false"/>
          <w:color w:val="000000"/>
        </w:rPr>
        <w:t xml:space="preserve">mesmo arquivo que estivermos editando a atividade em grupo. </w:t>
      </w:r>
      <w:r>
        <w:rPr>
          <w:rFonts w:cs="Liberation Serif" w:ascii="Trebuchet MS" w:hAnsi="Trebuchet MS"/>
          <w:b w:val="false"/>
          <w:bCs w:val="false"/>
          <w:color w:val="000000"/>
        </w:rPr>
        <w:t xml:space="preserve">Vão até o final do texto </w:t>
      </w:r>
      <w:r>
        <w:rPr>
          <w:rFonts w:cs="Liberation Serif" w:ascii="Trebuchet MS" w:hAnsi="Trebuchet MS"/>
          <w:b w:val="false"/>
          <w:bCs w:val="false"/>
          <w:color w:val="000000"/>
        </w:rPr>
        <w:t>em grupo</w:t>
      </w:r>
      <w:r>
        <w:rPr>
          <w:rFonts w:cs="Liberation Serif" w:ascii="Trebuchet MS" w:hAnsi="Trebuchet MS"/>
          <w:b w:val="false"/>
          <w:bCs w:val="false"/>
          <w:color w:val="000000"/>
        </w:rPr>
        <w:t xml:space="preserve">, escrevam nome, </w:t>
      </w:r>
      <w:r>
        <w:rPr>
          <w:rFonts w:cs="Liberation Serif" w:ascii="Trebuchet MS" w:hAnsi="Trebuchet MS"/>
          <w:b w:val="false"/>
          <w:bCs w:val="false"/>
          <w:color w:val="000000"/>
        </w:rPr>
        <w:t xml:space="preserve">indiquem a atividade e, em seguida, redijam. </w:t>
      </w:r>
    </w:p>
    <w:p>
      <w:pPr>
        <w:pStyle w:val="Normal"/>
        <w:numPr>
          <w:ilvl w:val="0"/>
          <w:numId w:val="4"/>
        </w:numPr>
        <w:bidi w:val="0"/>
        <w:spacing w:lineRule="auto" w:line="360" w:before="120" w:after="0"/>
        <w:jc w:val="both"/>
        <w:rPr>
          <w:rFonts w:ascii="Trebuchet MS" w:hAnsi="Trebuchet MS" w:cs="Liberation Serif"/>
          <w:b w:val="false"/>
          <w:b w:val="false"/>
          <w:bCs w:val="false"/>
          <w:color w:val="auto"/>
        </w:rPr>
      </w:pPr>
      <w:r>
        <w:rPr>
          <w:rFonts w:cs="Liberation Serif" w:ascii="Trebuchet MS" w:hAnsi="Trebuchet MS"/>
          <w:b w:val="false"/>
          <w:bCs w:val="false"/>
          <w:color w:val="000000"/>
        </w:rPr>
        <w:t>Não se esqueçam de formatar: fonte 12, espaço 1,5 entrelinhas, parágrafo alinhado, etc.</w:t>
      </w:r>
    </w:p>
    <w:p>
      <w:pPr>
        <w:pStyle w:val="Normal"/>
        <w:bidi w:val="0"/>
        <w:spacing w:lineRule="auto" w:line="360"/>
        <w:ind w:left="720" w:right="0" w:hanging="0"/>
        <w:jc w:val="both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  <w:b/>
          <w:b/>
          <w:bCs/>
        </w:rPr>
      </w:pPr>
      <w:r>
        <w:rPr>
          <w:rFonts w:ascii="Trebuchet MS" w:hAnsi="Trebuchet MS"/>
          <w:b/>
          <w:bCs/>
        </w:rPr>
        <w:t>3) Leitura e correção das atividades</w:t>
      </w:r>
    </w:p>
    <w:p>
      <w:pPr>
        <w:pStyle w:val="Normal"/>
        <w:numPr>
          <w:ilvl w:val="0"/>
          <w:numId w:val="4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Inicialmente vamos programar duas leituras </w:t>
      </w:r>
      <w:r>
        <w:rPr>
          <w:rFonts w:ascii="Trebuchet MS" w:hAnsi="Trebuchet MS"/>
        </w:rPr>
        <w:t>das atividades</w:t>
      </w:r>
      <w:r>
        <w:rPr>
          <w:rFonts w:ascii="Trebuchet MS" w:hAnsi="Trebuchet MS"/>
        </w:rPr>
        <w:t>: 21/09 e 12/10</w:t>
      </w:r>
    </w:p>
    <w:p>
      <w:pPr>
        <w:pStyle w:val="Normal"/>
        <w:numPr>
          <w:ilvl w:val="0"/>
          <w:numId w:val="4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No intervalo, teremos encontros presenciais e atendimentos (vamos agendar os atendimentos considerando necessidades e possibilidades da turma) para rever conceitos e conteúdos, reler e reinterpretar textos, tirar dúvidas diversas. </w:t>
      </w:r>
    </w:p>
    <w:p>
      <w:pPr>
        <w:pStyle w:val="Normal"/>
        <w:numPr>
          <w:ilvl w:val="0"/>
          <w:numId w:val="4"/>
        </w:numPr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Até 12/10, as atividades devem estar finalizadas. </w:t>
      </w:r>
      <w:r>
        <w:rPr>
          <w:rFonts w:ascii="Trebuchet MS" w:hAnsi="Trebuchet MS"/>
        </w:rPr>
        <w:t xml:space="preserve">Há tempo para fazer tudo, com tranquilidade. </w:t>
      </w:r>
      <w:r>
        <w:rPr>
          <w:rFonts w:ascii="Trebuchet MS" w:hAnsi="Trebuchet MS"/>
        </w:rPr>
        <w:t xml:space="preserve">Se houver algum ajuste a ser feito, podemos pensar em uma leitura dirigida, </w:t>
      </w:r>
      <w:r>
        <w:rPr>
          <w:rFonts w:ascii="Trebuchet MS" w:hAnsi="Trebuchet MS"/>
        </w:rPr>
        <w:t>depois de 12/10</w:t>
      </w:r>
      <w:r>
        <w:rPr>
          <w:rFonts w:ascii="Trebuchet MS" w:hAnsi="Trebuchet MS"/>
        </w:rPr>
        <w:t xml:space="preserve">. Ajuste só é possível se as atividades estiverem feitas </w:t>
      </w:r>
      <w:r>
        <w:rPr>
          <w:rFonts w:ascii="Trebuchet MS" w:hAnsi="Trebuchet MS"/>
        </w:rPr>
        <w:t>e precisarem ser ajustadas. Se deixarem para entregar no final, as atividades não serão consideradas.</w:t>
      </w:r>
    </w:p>
    <w:p>
      <w:pPr>
        <w:pStyle w:val="Normal"/>
        <w:bidi w:val="0"/>
        <w:spacing w:lineRule="auto" w:line="360"/>
        <w:jc w:val="both"/>
        <w:rPr>
          <w:rFonts w:ascii="Trebuchet MS" w:hAnsi="Trebuchet MS"/>
        </w:rPr>
      </w:pPr>
      <w:r>
        <w:rPr>
          <w:rFonts w:ascii="Trebuchet MS" w:hAnsi="Trebuchet M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rebuchet MS">
    <w:charset w:val="00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LibreOffice/6.4.4.2$Windows_X86_64 LibreOffice_project/3d775be2011f3886db32dfd395a6a6d1ca2630ff</Application>
  <Pages>2</Pages>
  <Words>397</Words>
  <Characters>2078</Characters>
  <CharactersWithSpaces>2443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2020-09-05T09:42:23Z</dcterms:created>
  <dc:creator/>
  <dc:description/>
  <dc:language>pt-BR</dc:language>
  <cp:lastModifiedBy/>
  <dcterms:modified xsi:type="dcterms:W3CDTF">2020-09-05T09:43:42Z</dcterms:modified>
  <cp:revision>2</cp:revision>
  <dc:subject/>
  <dc:title/>
</cp:coreProperties>
</file>