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7F6D" w:rsidRPr="003C1A9F" w:rsidRDefault="00F8726B">
      <w:pPr>
        <w:jc w:val="center"/>
        <w:rPr>
          <w:rFonts w:ascii="Titillium Web" w:hAnsi="Titillium Web"/>
          <w:b/>
          <w:bCs/>
          <w:sz w:val="18"/>
          <w:lang w:val="pt-BR"/>
        </w:rPr>
      </w:pPr>
      <w:r w:rsidRPr="003C1A9F">
        <w:rPr>
          <w:noProof/>
          <w:sz w:val="22"/>
          <w:lang w:val="pt-BR" w:eastAsia="pt-BR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5547360</wp:posOffset>
            </wp:positionH>
            <wp:positionV relativeFrom="paragraph">
              <wp:posOffset>3175</wp:posOffset>
            </wp:positionV>
            <wp:extent cx="600075" cy="711835"/>
            <wp:effectExtent l="19050" t="0" r="9525" b="0"/>
            <wp:wrapTight wrapText="bothSides">
              <wp:wrapPolygon edited="0">
                <wp:start x="9600" y="0"/>
                <wp:lineTo x="3429" y="7515"/>
                <wp:lineTo x="-686" y="14451"/>
                <wp:lineTo x="-686" y="18498"/>
                <wp:lineTo x="8229" y="18498"/>
                <wp:lineTo x="5486" y="20810"/>
                <wp:lineTo x="16457" y="20810"/>
                <wp:lineTo x="21943" y="18498"/>
                <wp:lineTo x="21943" y="12717"/>
                <wp:lineTo x="16457" y="2890"/>
                <wp:lineTo x="14400" y="0"/>
                <wp:lineTo x="9600" y="0"/>
              </wp:wrapPolygon>
            </wp:wrapTight>
            <wp:docPr id="2" name="Sha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183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2348" w:rsidRPr="003C1A9F">
        <w:rPr>
          <w:sz w:val="22"/>
          <w:lang w:val="pt-BR"/>
        </w:rPr>
        <w:cr/>
      </w:r>
      <w:r w:rsidR="00242348" w:rsidRPr="003C1A9F">
        <w:rPr>
          <w:rFonts w:ascii="Titillium Web" w:hAnsi="Titillium Web"/>
          <w:b/>
          <w:bCs/>
          <w:sz w:val="18"/>
          <w:lang w:val="pt-BR"/>
        </w:rPr>
        <w:t xml:space="preserve">IFBA – Instituto Federal de Educação, Ciência e Tecnologia da </w:t>
      </w:r>
      <w:proofErr w:type="gramStart"/>
      <w:r w:rsidR="00242348" w:rsidRPr="003C1A9F">
        <w:rPr>
          <w:rFonts w:ascii="Titillium Web" w:hAnsi="Titillium Web"/>
          <w:b/>
          <w:bCs/>
          <w:sz w:val="18"/>
          <w:lang w:val="pt-BR"/>
        </w:rPr>
        <w:t>Bahia</w:t>
      </w:r>
      <w:proofErr w:type="gramEnd"/>
      <w:r w:rsidR="00EF767F" w:rsidRPr="003C1A9F">
        <w:rPr>
          <w:rFonts w:ascii="Titillium Web" w:hAnsi="Titillium Web"/>
          <w:b/>
          <w:bCs/>
          <w:sz w:val="18"/>
          <w:lang w:val="pt-BR"/>
        </w:rPr>
        <w:t xml:space="preserve"> </w:t>
      </w:r>
    </w:p>
    <w:p w:rsidR="00CE7F6D" w:rsidRPr="003C1A9F" w:rsidRDefault="00242348">
      <w:pPr>
        <w:jc w:val="center"/>
        <w:rPr>
          <w:sz w:val="18"/>
          <w:lang w:val="pt-BR"/>
        </w:rPr>
      </w:pPr>
      <w:r w:rsidRPr="003C1A9F">
        <w:rPr>
          <w:rFonts w:ascii="Titillium Web" w:hAnsi="Titillium Web"/>
          <w:b/>
          <w:bCs/>
          <w:sz w:val="18"/>
          <w:lang w:val="pt-BR"/>
        </w:rPr>
        <w:t>Departamento de Ciência da Computação</w:t>
      </w:r>
    </w:p>
    <w:p w:rsidR="00CE7F6D" w:rsidRPr="003C1A9F" w:rsidRDefault="00242348">
      <w:pPr>
        <w:jc w:val="center"/>
        <w:rPr>
          <w:sz w:val="18"/>
          <w:lang w:val="pt-BR"/>
        </w:rPr>
      </w:pPr>
      <w:r w:rsidRPr="003C1A9F">
        <w:rPr>
          <w:rFonts w:ascii="Titillium Web" w:hAnsi="Titillium Web"/>
          <w:b/>
          <w:bCs/>
          <w:sz w:val="18"/>
          <w:lang w:val="pt-BR"/>
        </w:rPr>
        <w:t>Graduação Tecnológica em Análise e Desenvolvimento de Sistemas</w:t>
      </w:r>
    </w:p>
    <w:p w:rsidR="00CE7F6D" w:rsidRPr="003C1A9F" w:rsidRDefault="00EF767F">
      <w:pPr>
        <w:jc w:val="center"/>
        <w:rPr>
          <w:sz w:val="18"/>
          <w:lang w:val="pt-BR"/>
        </w:rPr>
      </w:pPr>
      <w:r w:rsidRPr="003C1A9F">
        <w:rPr>
          <w:rFonts w:ascii="Titillium Web" w:hAnsi="Titillium Web"/>
          <w:sz w:val="18"/>
          <w:lang w:val="pt-BR"/>
        </w:rPr>
        <w:t>INF008</w:t>
      </w:r>
      <w:r w:rsidR="00242348" w:rsidRPr="003C1A9F">
        <w:rPr>
          <w:rFonts w:ascii="Titillium Web" w:hAnsi="Titillium Web"/>
          <w:sz w:val="18"/>
          <w:lang w:val="pt-BR"/>
        </w:rPr>
        <w:t xml:space="preserve"> – </w:t>
      </w:r>
      <w:r w:rsidRPr="003C1A9F">
        <w:rPr>
          <w:rFonts w:ascii="Titillium Web" w:hAnsi="Titillium Web"/>
          <w:sz w:val="18"/>
          <w:lang w:val="pt-BR"/>
        </w:rPr>
        <w:t>Programação Orientada a Objetos</w:t>
      </w:r>
    </w:p>
    <w:p w:rsidR="00CE7F6D" w:rsidRPr="003C1A9F" w:rsidRDefault="00242348">
      <w:pPr>
        <w:jc w:val="center"/>
        <w:rPr>
          <w:sz w:val="18"/>
          <w:lang w:val="pt-BR"/>
        </w:rPr>
      </w:pPr>
      <w:proofErr w:type="gramStart"/>
      <w:r w:rsidRPr="003C1A9F">
        <w:rPr>
          <w:rFonts w:ascii="Titillium Web" w:hAnsi="Titillium Web"/>
          <w:b/>
          <w:bCs/>
          <w:sz w:val="18"/>
          <w:lang w:val="pt-BR"/>
        </w:rPr>
        <w:t>Prof.</w:t>
      </w:r>
      <w:proofErr w:type="gramEnd"/>
      <w:r w:rsidRPr="003C1A9F">
        <w:rPr>
          <w:rFonts w:ascii="Titillium Web" w:hAnsi="Titillium Web"/>
          <w:b/>
          <w:bCs/>
          <w:sz w:val="18"/>
          <w:lang w:val="pt-BR"/>
        </w:rPr>
        <w:t>:</w:t>
      </w:r>
      <w:r w:rsidRPr="003C1A9F">
        <w:rPr>
          <w:rFonts w:ascii="Titillium Web" w:hAnsi="Titillium Web"/>
          <w:sz w:val="18"/>
          <w:lang w:val="pt-BR"/>
        </w:rPr>
        <w:t xml:space="preserve"> </w:t>
      </w:r>
      <w:r w:rsidR="00EF767F" w:rsidRPr="003C1A9F">
        <w:rPr>
          <w:rFonts w:ascii="Titillium Web" w:hAnsi="Titillium Web"/>
          <w:sz w:val="18"/>
          <w:lang w:val="pt-BR"/>
        </w:rPr>
        <w:t>Frederico Jorge Ribeiro Barboza</w:t>
      </w:r>
      <w:r w:rsidRPr="003C1A9F">
        <w:rPr>
          <w:rFonts w:ascii="Titillium Web" w:hAnsi="Titillium Web"/>
          <w:sz w:val="18"/>
          <w:lang w:val="pt-BR"/>
        </w:rPr>
        <w:t xml:space="preserve"> – </w:t>
      </w:r>
      <w:r w:rsidRPr="003C1A9F">
        <w:rPr>
          <w:rFonts w:ascii="Titillium Web" w:hAnsi="Titillium Web"/>
          <w:b/>
          <w:bCs/>
          <w:sz w:val="18"/>
          <w:lang w:val="pt-BR"/>
        </w:rPr>
        <w:t>Data:</w:t>
      </w:r>
      <w:r w:rsidRPr="003C1A9F">
        <w:rPr>
          <w:rFonts w:ascii="Titillium Web" w:hAnsi="Titillium Web"/>
          <w:sz w:val="18"/>
          <w:lang w:val="pt-BR"/>
        </w:rPr>
        <w:t xml:space="preserve"> </w:t>
      </w:r>
      <w:r w:rsidR="000C23B7" w:rsidRPr="003C1A9F">
        <w:rPr>
          <w:rFonts w:ascii="Titillium Web" w:hAnsi="Titillium Web"/>
          <w:sz w:val="18"/>
          <w:lang w:val="pt-BR"/>
        </w:rPr>
        <w:t>26</w:t>
      </w:r>
      <w:r w:rsidR="00EF767F" w:rsidRPr="003C1A9F">
        <w:rPr>
          <w:rFonts w:ascii="Titillium Web" w:hAnsi="Titillium Web"/>
          <w:sz w:val="18"/>
          <w:lang w:val="pt-BR"/>
        </w:rPr>
        <w:t>/0</w:t>
      </w:r>
      <w:r w:rsidR="000C23B7" w:rsidRPr="003C1A9F">
        <w:rPr>
          <w:rFonts w:ascii="Titillium Web" w:hAnsi="Titillium Web"/>
          <w:sz w:val="18"/>
          <w:lang w:val="pt-BR"/>
        </w:rPr>
        <w:t>9</w:t>
      </w:r>
      <w:r w:rsidR="00EF767F" w:rsidRPr="003C1A9F">
        <w:rPr>
          <w:rFonts w:ascii="Titillium Web" w:hAnsi="Titillium Web"/>
          <w:sz w:val="18"/>
          <w:lang w:val="pt-BR"/>
        </w:rPr>
        <w:t>/2017</w:t>
      </w:r>
    </w:p>
    <w:p w:rsidR="00CE7F6D" w:rsidRPr="003C1A9F" w:rsidRDefault="00CE7F6D">
      <w:pPr>
        <w:jc w:val="center"/>
        <w:rPr>
          <w:rFonts w:ascii="Titillium Web" w:hAnsi="Titillium Web"/>
          <w:sz w:val="18"/>
          <w:lang w:val="pt-BR"/>
        </w:rPr>
      </w:pPr>
    </w:p>
    <w:p w:rsidR="00CE7F6D" w:rsidRPr="003C1A9F" w:rsidRDefault="00242348">
      <w:pPr>
        <w:jc w:val="center"/>
        <w:rPr>
          <w:sz w:val="18"/>
          <w:lang w:val="pt-BR"/>
        </w:rPr>
      </w:pPr>
      <w:r w:rsidRPr="003C1A9F">
        <w:rPr>
          <w:rFonts w:ascii="Titillium Web" w:hAnsi="Titillium Web"/>
          <w:sz w:val="18"/>
          <w:lang w:val="pt-BR"/>
        </w:rPr>
        <w:t>Aluno:</w:t>
      </w:r>
      <w:r w:rsidRPr="003C1A9F">
        <w:rPr>
          <w:sz w:val="18"/>
          <w:lang w:val="pt-BR"/>
        </w:rPr>
        <w:t xml:space="preserve"> ____________________________________________________________ </w:t>
      </w:r>
      <w:r w:rsidRPr="003C1A9F">
        <w:rPr>
          <w:rFonts w:ascii="Titillium Web" w:hAnsi="Titillium Web"/>
          <w:sz w:val="18"/>
          <w:lang w:val="pt-BR"/>
        </w:rPr>
        <w:t xml:space="preserve">Nota: </w:t>
      </w:r>
      <w:r w:rsidRPr="003C1A9F">
        <w:rPr>
          <w:sz w:val="18"/>
          <w:lang w:val="pt-BR"/>
        </w:rPr>
        <w:t>___________</w:t>
      </w:r>
    </w:p>
    <w:p w:rsidR="00CE7F6D" w:rsidRPr="003C1A9F" w:rsidRDefault="00CE7F6D">
      <w:pPr>
        <w:rPr>
          <w:rFonts w:ascii="Titillium Web" w:hAnsi="Titillium Web"/>
          <w:sz w:val="18"/>
          <w:lang w:val="pt-BR"/>
        </w:rPr>
      </w:pPr>
    </w:p>
    <w:p w:rsidR="00CE7F6D" w:rsidRPr="003C1A9F" w:rsidRDefault="000C23B7">
      <w:pPr>
        <w:jc w:val="center"/>
        <w:rPr>
          <w:sz w:val="18"/>
          <w:lang w:val="pt-BR"/>
        </w:rPr>
      </w:pPr>
      <w:proofErr w:type="spellStart"/>
      <w:proofErr w:type="gramStart"/>
      <w:r w:rsidRPr="003C1A9F">
        <w:rPr>
          <w:rFonts w:ascii="Titillium Web" w:hAnsi="Titillium Web"/>
          <w:b/>
          <w:bCs/>
          <w:sz w:val="18"/>
          <w:lang w:val="pt-BR"/>
        </w:rPr>
        <w:t>I</w:t>
      </w:r>
      <w:r w:rsidR="00434EA7">
        <w:rPr>
          <w:rFonts w:ascii="Titillium Web" w:hAnsi="Titillium Web"/>
          <w:b/>
          <w:bCs/>
          <w:sz w:val="18"/>
          <w:lang w:val="pt-BR"/>
        </w:rPr>
        <w:t>I</w:t>
      </w:r>
      <w:r w:rsidR="00EF767F" w:rsidRPr="003C1A9F">
        <w:rPr>
          <w:rFonts w:ascii="Titillium Web" w:hAnsi="Titillium Web"/>
          <w:b/>
          <w:bCs/>
          <w:sz w:val="18"/>
          <w:lang w:val="pt-BR"/>
        </w:rPr>
        <w:t>I</w:t>
      </w:r>
      <w:r w:rsidR="00242348" w:rsidRPr="003C1A9F">
        <w:rPr>
          <w:rFonts w:ascii="Minion Pro" w:hAnsi="Minion Pro"/>
          <w:b/>
          <w:bCs/>
          <w:sz w:val="16"/>
          <w:szCs w:val="22"/>
          <w:vertAlign w:val="superscript"/>
          <w:lang w:val="pt-BR"/>
        </w:rPr>
        <w:t>a</w:t>
      </w:r>
      <w:proofErr w:type="spellEnd"/>
      <w:proofErr w:type="gramEnd"/>
      <w:r w:rsidR="00242348" w:rsidRPr="003C1A9F">
        <w:rPr>
          <w:rFonts w:ascii="Titillium Web" w:hAnsi="Titillium Web"/>
          <w:b/>
          <w:bCs/>
          <w:sz w:val="18"/>
          <w:lang w:val="pt-BR"/>
        </w:rPr>
        <w:t xml:space="preserve"> Avaliação Individual</w:t>
      </w:r>
      <w:r w:rsidR="00EF767F" w:rsidRPr="003C1A9F">
        <w:rPr>
          <w:rFonts w:ascii="Titillium Web" w:hAnsi="Titillium Web"/>
          <w:b/>
          <w:bCs/>
          <w:sz w:val="18"/>
          <w:lang w:val="pt-BR"/>
        </w:rPr>
        <w:t xml:space="preserve"> </w:t>
      </w:r>
      <w:r w:rsidR="00242348" w:rsidRPr="003C1A9F">
        <w:rPr>
          <w:rFonts w:ascii="Titillium Web" w:hAnsi="Titillium Web"/>
          <w:b/>
          <w:bCs/>
          <w:sz w:val="18"/>
          <w:lang w:val="pt-BR"/>
        </w:rPr>
        <w:t xml:space="preserve">– </w:t>
      </w:r>
      <w:r w:rsidR="00EF767F" w:rsidRPr="003C1A9F">
        <w:rPr>
          <w:rFonts w:ascii="Titillium Web" w:hAnsi="Titillium Web"/>
          <w:b/>
          <w:bCs/>
          <w:sz w:val="18"/>
          <w:lang w:val="pt-BR"/>
        </w:rPr>
        <w:t>2017</w:t>
      </w:r>
      <w:r w:rsidR="00242348" w:rsidRPr="003C1A9F">
        <w:rPr>
          <w:rFonts w:ascii="Titillium Web" w:hAnsi="Titillium Web"/>
          <w:b/>
          <w:bCs/>
          <w:sz w:val="18"/>
          <w:lang w:val="pt-BR"/>
        </w:rPr>
        <w:t>.</w:t>
      </w:r>
      <w:r w:rsidR="00EF767F" w:rsidRPr="003C1A9F">
        <w:rPr>
          <w:rFonts w:ascii="Titillium Web" w:hAnsi="Titillium Web"/>
          <w:b/>
          <w:bCs/>
          <w:sz w:val="18"/>
          <w:lang w:val="pt-BR"/>
        </w:rPr>
        <w:t>1</w:t>
      </w:r>
    </w:p>
    <w:p w:rsidR="00CE7F6D" w:rsidRPr="003C1A9F" w:rsidRDefault="00CE7F6D">
      <w:pPr>
        <w:jc w:val="center"/>
        <w:rPr>
          <w:rFonts w:ascii="Titillium Web" w:hAnsi="Titillium Web"/>
          <w:sz w:val="22"/>
          <w:lang w:val="pt-BR"/>
        </w:rPr>
      </w:pPr>
    </w:p>
    <w:p w:rsidR="00CE7F6D" w:rsidRPr="0003391C" w:rsidRDefault="00242348">
      <w:pPr>
        <w:rPr>
          <w:rFonts w:ascii="Titillium Web" w:hAnsi="Titillium Web"/>
          <w:sz w:val="16"/>
          <w:lang w:val="pt-BR"/>
        </w:rPr>
      </w:pPr>
      <w:r w:rsidRPr="0003391C">
        <w:rPr>
          <w:rFonts w:ascii="Titillium Web" w:hAnsi="Titillium Web"/>
          <w:b/>
          <w:bCs/>
          <w:sz w:val="16"/>
          <w:lang w:val="pt-BR"/>
        </w:rPr>
        <w:t>Instruções (leia com atenção):</w:t>
      </w:r>
    </w:p>
    <w:p w:rsidR="00EF767F" w:rsidRPr="0003391C" w:rsidRDefault="00EF767F" w:rsidP="00EF767F">
      <w:pPr>
        <w:numPr>
          <w:ilvl w:val="0"/>
          <w:numId w:val="1"/>
        </w:numPr>
        <w:rPr>
          <w:rFonts w:ascii="Titillium Web" w:hAnsi="Titillium Web"/>
          <w:sz w:val="16"/>
          <w:lang w:val="pt-BR"/>
        </w:rPr>
      </w:pPr>
      <w:r w:rsidRPr="0003391C">
        <w:rPr>
          <w:rFonts w:ascii="Titillium Web" w:hAnsi="Titillium Web"/>
          <w:sz w:val="16"/>
          <w:lang w:val="pt-BR"/>
        </w:rPr>
        <w:t>Controle o seu tempo. Ele faz parte da avaliação</w:t>
      </w:r>
    </w:p>
    <w:p w:rsidR="00EF767F" w:rsidRPr="0003391C" w:rsidRDefault="00EF767F" w:rsidP="00EF767F">
      <w:pPr>
        <w:numPr>
          <w:ilvl w:val="0"/>
          <w:numId w:val="1"/>
        </w:numPr>
        <w:rPr>
          <w:rFonts w:ascii="Titillium Web" w:hAnsi="Titillium Web"/>
          <w:sz w:val="16"/>
          <w:lang w:val="pt-BR"/>
        </w:rPr>
      </w:pPr>
      <w:r w:rsidRPr="0003391C">
        <w:rPr>
          <w:rFonts w:ascii="Titillium Web" w:hAnsi="Titillium Web"/>
          <w:sz w:val="16"/>
          <w:lang w:val="pt-BR"/>
        </w:rPr>
        <w:t>É permitida consulta exclusivamente a material físico e próprio.</w:t>
      </w:r>
    </w:p>
    <w:p w:rsidR="00EF767F" w:rsidRPr="0003391C" w:rsidRDefault="00EF767F" w:rsidP="00EF767F">
      <w:pPr>
        <w:numPr>
          <w:ilvl w:val="0"/>
          <w:numId w:val="1"/>
        </w:numPr>
        <w:rPr>
          <w:sz w:val="16"/>
          <w:lang w:val="pt-BR"/>
        </w:rPr>
      </w:pPr>
      <w:r w:rsidRPr="0003391C">
        <w:rPr>
          <w:rFonts w:ascii="Titillium Web" w:hAnsi="Titillium Web"/>
          <w:sz w:val="16"/>
          <w:lang w:val="pt-BR"/>
        </w:rPr>
        <w:t>É vedado o empréstimo ou troca de qualquer material.</w:t>
      </w:r>
    </w:p>
    <w:p w:rsidR="00CE7F6D" w:rsidRPr="0003391C" w:rsidRDefault="00EF767F" w:rsidP="00EF767F">
      <w:pPr>
        <w:numPr>
          <w:ilvl w:val="0"/>
          <w:numId w:val="1"/>
        </w:numPr>
        <w:rPr>
          <w:sz w:val="16"/>
          <w:lang w:val="pt-BR"/>
        </w:rPr>
      </w:pPr>
      <w:r w:rsidRPr="0003391C">
        <w:rPr>
          <w:rFonts w:ascii="Titillium Web" w:hAnsi="Titillium Web"/>
          <w:sz w:val="16"/>
          <w:lang w:val="pt-BR"/>
        </w:rPr>
        <w:t>É vedado o acesso a qualquer material digital ou acesso à Internet</w:t>
      </w:r>
    </w:p>
    <w:p w:rsidR="00CE7F6D" w:rsidRPr="00F8726B" w:rsidRDefault="00CE7F6D">
      <w:pPr>
        <w:rPr>
          <w:rFonts w:ascii="Titillium Web" w:hAnsi="Titillium Web"/>
          <w:sz w:val="20"/>
          <w:lang w:val="pt-BR"/>
        </w:rPr>
      </w:pPr>
    </w:p>
    <w:p w:rsidR="00434EA7" w:rsidRPr="00434EA7" w:rsidRDefault="00434EA7" w:rsidP="00434EA7">
      <w:pPr>
        <w:jc w:val="both"/>
        <w:rPr>
          <w:rFonts w:asciiTheme="minorHAnsi" w:hAnsiTheme="minorHAnsi"/>
          <w:sz w:val="22"/>
        </w:rPr>
      </w:pPr>
      <w:r w:rsidRPr="00434EA7">
        <w:rPr>
          <w:rFonts w:asciiTheme="minorHAnsi" w:hAnsiTheme="minorHAnsi"/>
          <w:sz w:val="22"/>
          <w:lang w:val="pt-BR"/>
        </w:rPr>
        <w:t xml:space="preserve">Um aplicativo deseja fornecer um serviço de pagamento de faturas de compras no exterior. Isto deve permitir que consumidores dentro do país </w:t>
      </w:r>
      <w:proofErr w:type="gramStart"/>
      <w:r w:rsidRPr="00434EA7">
        <w:rPr>
          <w:rFonts w:asciiTheme="minorHAnsi" w:hAnsiTheme="minorHAnsi"/>
          <w:sz w:val="22"/>
          <w:lang w:val="pt-BR"/>
        </w:rPr>
        <w:t>realizem</w:t>
      </w:r>
      <w:proofErr w:type="gramEnd"/>
      <w:r w:rsidRPr="00434EA7">
        <w:rPr>
          <w:rFonts w:asciiTheme="minorHAnsi" w:hAnsiTheme="minorHAnsi"/>
          <w:sz w:val="22"/>
          <w:lang w:val="pt-BR"/>
        </w:rPr>
        <w:t xml:space="preserve"> compras e possam utilizar métodos diversos de pagamentos.  </w:t>
      </w:r>
      <w:r w:rsidRPr="00434EA7">
        <w:rPr>
          <w:rFonts w:asciiTheme="minorHAnsi" w:hAnsiTheme="minorHAnsi"/>
          <w:sz w:val="22"/>
        </w:rPr>
        <w:t xml:space="preserve">O </w:t>
      </w:r>
      <w:proofErr w:type="spellStart"/>
      <w:r w:rsidRPr="00434EA7">
        <w:rPr>
          <w:rFonts w:asciiTheme="minorHAnsi" w:hAnsiTheme="minorHAnsi"/>
          <w:sz w:val="22"/>
        </w:rPr>
        <w:t>sistema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r w:rsidRPr="00434EA7">
        <w:rPr>
          <w:rFonts w:asciiTheme="minorHAnsi" w:hAnsiTheme="minorHAnsi"/>
          <w:sz w:val="22"/>
        </w:rPr>
        <w:t>funciona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r w:rsidRPr="00434EA7">
        <w:rPr>
          <w:rFonts w:asciiTheme="minorHAnsi" w:hAnsiTheme="minorHAnsi"/>
          <w:sz w:val="22"/>
        </w:rPr>
        <w:t>conforme</w:t>
      </w:r>
      <w:proofErr w:type="spellEnd"/>
      <w:r w:rsidRPr="00434EA7">
        <w:rPr>
          <w:rFonts w:asciiTheme="minorHAnsi" w:hAnsiTheme="minorHAnsi"/>
          <w:sz w:val="22"/>
        </w:rPr>
        <w:t xml:space="preserve"> o </w:t>
      </w:r>
      <w:proofErr w:type="spellStart"/>
      <w:r w:rsidRPr="00434EA7">
        <w:rPr>
          <w:rFonts w:asciiTheme="minorHAnsi" w:hAnsiTheme="minorHAnsi"/>
          <w:sz w:val="22"/>
        </w:rPr>
        <w:t>cenário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r w:rsidRPr="00434EA7">
        <w:rPr>
          <w:rFonts w:asciiTheme="minorHAnsi" w:hAnsiTheme="minorHAnsi"/>
          <w:sz w:val="22"/>
        </w:rPr>
        <w:t>descrito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r w:rsidRPr="00434EA7">
        <w:rPr>
          <w:rFonts w:asciiTheme="minorHAnsi" w:hAnsiTheme="minorHAnsi"/>
          <w:sz w:val="22"/>
        </w:rPr>
        <w:t>abaixo</w:t>
      </w:r>
      <w:proofErr w:type="spellEnd"/>
      <w:r w:rsidRPr="00434EA7">
        <w:rPr>
          <w:rFonts w:asciiTheme="minorHAnsi" w:hAnsiTheme="minorHAnsi"/>
          <w:sz w:val="22"/>
        </w:rPr>
        <w:t>:</w:t>
      </w:r>
    </w:p>
    <w:p w:rsidR="00434EA7" w:rsidRPr="00434EA7" w:rsidRDefault="00434EA7" w:rsidP="00434EA7">
      <w:pPr>
        <w:jc w:val="both"/>
        <w:rPr>
          <w:rFonts w:asciiTheme="minorHAnsi" w:hAnsiTheme="minorHAnsi"/>
          <w:sz w:val="22"/>
          <w:lang w:val="pt-BR"/>
        </w:rPr>
      </w:pPr>
      <w:r w:rsidRPr="00434EA7">
        <w:rPr>
          <w:rFonts w:asciiTheme="minorHAnsi" w:hAnsiTheme="minorHAnsi"/>
          <w:sz w:val="22"/>
          <w:lang w:val="pt-BR"/>
        </w:rPr>
        <w:t>O sistema deve registrar faturas. Cada fatura tem um número de ordem, um valor na origem (valor da compra no exterior), um valor no destino, que é calculado de modo diferente, caso a fatura tenha sido gerada para pessoa física, ou para pessoa jurídica. O valor no destino para pessoa jurídica é calculado através da aplicação da alíquota de 60% sobre valor na origem. No caso de pessoa jurídica, o valor é calculado aplicando-se uma alíquota resultante da diferença entre 45% e o valor de uma percentual base (atribuído no momento do cadastro da nota e que está associado ao tipo de produto comprado e aos pontos de relacionamento do comprador), que é associado a cada fatura e que pode variar de 0 a 45%. Assim, uma fatura de pessoa física de valor na origem de 100,00; tem como valor no destino de 160,00 (100 + 60%). Já uma fatura de pessoa jurídica de valor na origem de 100,00 e com percentual base de 10%, saíra por 135,00 (100,00 + (45-10</w:t>
      </w:r>
      <w:proofErr w:type="gramStart"/>
      <w:r w:rsidRPr="00434EA7">
        <w:rPr>
          <w:rFonts w:asciiTheme="minorHAnsi" w:hAnsiTheme="minorHAnsi"/>
          <w:sz w:val="22"/>
          <w:lang w:val="pt-BR"/>
        </w:rPr>
        <w:t>)</w:t>
      </w:r>
      <w:proofErr w:type="gramEnd"/>
      <w:r w:rsidRPr="00434EA7">
        <w:rPr>
          <w:rFonts w:asciiTheme="minorHAnsi" w:hAnsiTheme="minorHAnsi"/>
          <w:sz w:val="22"/>
          <w:lang w:val="pt-BR"/>
        </w:rPr>
        <w:t xml:space="preserve">%). Às faturas podem ser atribuídos diversos pagamentos, permitindo a sua quitação parcial, até a quitação total. Cada pagamento possui um valor nominal e um valor de desconto. O valor nominal é o valor do pagamento efetuado pela pessoa </w:t>
      </w:r>
      <w:proofErr w:type="gramStart"/>
      <w:r w:rsidRPr="00434EA7">
        <w:rPr>
          <w:rFonts w:asciiTheme="minorHAnsi" w:hAnsiTheme="minorHAnsi"/>
          <w:sz w:val="22"/>
          <w:lang w:val="pt-BR"/>
        </w:rPr>
        <w:t>física/jurídica</w:t>
      </w:r>
      <w:proofErr w:type="gramEnd"/>
      <w:r w:rsidRPr="00434EA7">
        <w:rPr>
          <w:rFonts w:asciiTheme="minorHAnsi" w:hAnsiTheme="minorHAnsi"/>
          <w:sz w:val="22"/>
          <w:lang w:val="pt-BR"/>
        </w:rPr>
        <w:t xml:space="preserve">. O valor de desconto é o valor que será abatido do devido na fatura. O cálculo do valor de desconto é dependente do tipo de pagamento efetuado. Se o pagamento foi feito em dinheiro o valor de desconto é obtido abatendo-se do valor pago, uma taxa fixa de dois reais e mais 1% do valor pago. Caso o pagamento seja em boleto, será usada a mesma taxa fixa mais 5% do valor pago. Caso o pagamento seja em cartão de crédito será abatido </w:t>
      </w:r>
      <w:proofErr w:type="gramStart"/>
      <w:r w:rsidRPr="00434EA7">
        <w:rPr>
          <w:rFonts w:asciiTheme="minorHAnsi" w:hAnsiTheme="minorHAnsi"/>
          <w:sz w:val="22"/>
          <w:lang w:val="pt-BR"/>
        </w:rPr>
        <w:t>a</w:t>
      </w:r>
      <w:proofErr w:type="gramEnd"/>
      <w:r w:rsidRPr="00434EA7">
        <w:rPr>
          <w:rFonts w:asciiTheme="minorHAnsi" w:hAnsiTheme="minorHAnsi"/>
          <w:sz w:val="22"/>
          <w:lang w:val="pt-BR"/>
        </w:rPr>
        <w:t xml:space="preserve"> taxa de dois reais mais 10% do valor pago.</w:t>
      </w:r>
    </w:p>
    <w:p w:rsidR="00434EA7" w:rsidRPr="00434EA7" w:rsidRDefault="00434EA7" w:rsidP="00434EA7">
      <w:pPr>
        <w:jc w:val="both"/>
        <w:rPr>
          <w:rFonts w:asciiTheme="minorHAnsi" w:hAnsiTheme="minorHAnsi"/>
          <w:sz w:val="22"/>
        </w:rPr>
      </w:pPr>
      <w:r w:rsidRPr="00434EA7">
        <w:rPr>
          <w:rFonts w:asciiTheme="minorHAnsi" w:hAnsiTheme="minorHAnsi"/>
          <w:sz w:val="22"/>
          <w:lang w:val="pt-BR"/>
        </w:rPr>
        <w:t xml:space="preserve">Considere a operação de pagamento de uma fatura previamente cadastrada. </w:t>
      </w:r>
      <w:proofErr w:type="spellStart"/>
      <w:r w:rsidRPr="00434EA7">
        <w:rPr>
          <w:rFonts w:asciiTheme="minorHAnsi" w:hAnsiTheme="minorHAnsi"/>
          <w:sz w:val="22"/>
        </w:rPr>
        <w:t>Ela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r w:rsidRPr="00434EA7">
        <w:rPr>
          <w:rFonts w:asciiTheme="minorHAnsi" w:hAnsiTheme="minorHAnsi"/>
          <w:sz w:val="22"/>
        </w:rPr>
        <w:t>deverá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r w:rsidRPr="00434EA7">
        <w:rPr>
          <w:rFonts w:asciiTheme="minorHAnsi" w:hAnsiTheme="minorHAnsi"/>
          <w:sz w:val="22"/>
        </w:rPr>
        <w:t>ocorrer</w:t>
      </w:r>
      <w:proofErr w:type="spellEnd"/>
      <w:r w:rsidRPr="00434EA7">
        <w:rPr>
          <w:rFonts w:asciiTheme="minorHAnsi" w:hAnsiTheme="minorHAnsi"/>
          <w:sz w:val="22"/>
        </w:rPr>
        <w:t xml:space="preserve"> </w:t>
      </w:r>
      <w:proofErr w:type="spellStart"/>
      <w:proofErr w:type="gramStart"/>
      <w:r w:rsidRPr="00434EA7">
        <w:rPr>
          <w:rFonts w:asciiTheme="minorHAnsi" w:hAnsiTheme="minorHAnsi"/>
          <w:sz w:val="22"/>
        </w:rPr>
        <w:t>como</w:t>
      </w:r>
      <w:proofErr w:type="spellEnd"/>
      <w:proofErr w:type="gramEnd"/>
      <w:r w:rsidRPr="00434EA7">
        <w:rPr>
          <w:rFonts w:asciiTheme="minorHAnsi" w:hAnsiTheme="minorHAnsi"/>
          <w:sz w:val="22"/>
        </w:rPr>
        <w:t xml:space="preserve"> se segue:</w:t>
      </w:r>
    </w:p>
    <w:p w:rsidR="00434EA7" w:rsidRPr="00434EA7" w:rsidRDefault="00434EA7" w:rsidP="00434EA7">
      <w:pPr>
        <w:jc w:val="both"/>
        <w:rPr>
          <w:sz w:val="22"/>
        </w:rPr>
      </w:pPr>
    </w:p>
    <w:p w:rsidR="00434EA7" w:rsidRPr="00434EA7" w:rsidRDefault="00434EA7" w:rsidP="00434EA7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34EA7">
        <w:t xml:space="preserve">O sistema fornece uma tela para que o atendente digite o número de ordem da fatura a ser paga e possa buscar o seu detalhamento (Tela </w:t>
      </w:r>
      <w:proofErr w:type="gramStart"/>
      <w:r w:rsidRPr="00434EA7">
        <w:t>1</w:t>
      </w:r>
      <w:proofErr w:type="gramEnd"/>
      <w:r w:rsidRPr="00434EA7">
        <w:t xml:space="preserve">). </w:t>
      </w:r>
    </w:p>
    <w:p w:rsidR="00434EA7" w:rsidRPr="00434EA7" w:rsidRDefault="00434EA7" w:rsidP="00434EA7">
      <w:pPr>
        <w:pStyle w:val="PargrafodaLista"/>
        <w:spacing w:after="0" w:line="240" w:lineRule="auto"/>
        <w:jc w:val="both"/>
        <w:rPr>
          <w:sz w:val="24"/>
        </w:rPr>
      </w:pPr>
    </w:p>
    <w:p w:rsidR="00434EA7" w:rsidRPr="00434EA7" w:rsidRDefault="00434EA7" w:rsidP="00434EA7">
      <w:pPr>
        <w:pStyle w:val="PargrafodaLista"/>
        <w:keepNext/>
        <w:spacing w:after="0"/>
        <w:jc w:val="center"/>
        <w:rPr>
          <w:sz w:val="24"/>
        </w:rPr>
      </w:pPr>
      <w:r w:rsidRPr="00434EA7">
        <w:rPr>
          <w:noProof/>
          <w:sz w:val="24"/>
          <w:lang w:eastAsia="pt-BR"/>
        </w:rPr>
        <w:drawing>
          <wp:inline distT="0" distB="0" distL="0" distR="0">
            <wp:extent cx="2332244" cy="1181100"/>
            <wp:effectExtent l="19050" t="0" r="0" b="0"/>
            <wp:docPr id="1" name="Imagem 0" descr="Tela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24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EA7" w:rsidRDefault="00434EA7" w:rsidP="00434EA7">
      <w:pPr>
        <w:jc w:val="center"/>
      </w:pPr>
      <w:proofErr w:type="spellStart"/>
      <w:r w:rsidRPr="00434EA7">
        <w:t>Tela</w:t>
      </w:r>
      <w:proofErr w:type="spellEnd"/>
      <w:r w:rsidRPr="00434EA7">
        <w:t xml:space="preserve"> </w:t>
      </w:r>
      <w:fldSimple w:instr=" SEQ Tela \* ARABIC ">
        <w:r w:rsidRPr="00434EA7">
          <w:rPr>
            <w:noProof/>
          </w:rPr>
          <w:t>1</w:t>
        </w:r>
      </w:fldSimple>
    </w:p>
    <w:p w:rsidR="00434EA7" w:rsidRPr="00434EA7" w:rsidRDefault="00434EA7" w:rsidP="00434EA7">
      <w:pPr>
        <w:jc w:val="center"/>
      </w:pPr>
    </w:p>
    <w:p w:rsidR="00434EA7" w:rsidRPr="00434EA7" w:rsidRDefault="00434EA7" w:rsidP="00434EA7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34EA7">
        <w:lastRenderedPageBreak/>
        <w:t>O sistema deverá buscar a fatura (código, valor na origem, valor no destino e valor a ser pago, considerando os tipos de pagamento) e os seus pagamentos (código e valor de débito) para preencher a tela de detalhamento da fatura que será exibida (tela 02).</w:t>
      </w:r>
    </w:p>
    <w:p w:rsidR="00434EA7" w:rsidRPr="00434EA7" w:rsidRDefault="00434EA7" w:rsidP="00434EA7">
      <w:pPr>
        <w:pStyle w:val="PargrafodaLista"/>
        <w:spacing w:after="0" w:line="240" w:lineRule="auto"/>
        <w:jc w:val="both"/>
      </w:pPr>
    </w:p>
    <w:p w:rsidR="00434EA7" w:rsidRDefault="00434EA7" w:rsidP="00434EA7">
      <w:pPr>
        <w:keepNext/>
        <w:jc w:val="center"/>
      </w:pPr>
      <w:r>
        <w:rPr>
          <w:noProof/>
          <w:sz w:val="20"/>
          <w:lang w:eastAsia="pt-BR"/>
        </w:rPr>
        <w:drawing>
          <wp:inline distT="0" distB="0" distL="0" distR="0">
            <wp:extent cx="2847975" cy="1442278"/>
            <wp:effectExtent l="19050" t="0" r="0" b="0"/>
            <wp:docPr id="3" name="Imagem 1" descr="Tel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857" cy="144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EA7" w:rsidRPr="005E7709" w:rsidRDefault="00434EA7" w:rsidP="00434EA7">
      <w:pPr>
        <w:jc w:val="center"/>
        <w:rPr>
          <w:sz w:val="20"/>
        </w:rPr>
      </w:pPr>
      <w:proofErr w:type="spellStart"/>
      <w:r w:rsidRPr="005E7709">
        <w:rPr>
          <w:sz w:val="20"/>
        </w:rPr>
        <w:t>Tela</w:t>
      </w:r>
      <w:proofErr w:type="spellEnd"/>
      <w:r w:rsidRPr="005E7709">
        <w:rPr>
          <w:sz w:val="20"/>
        </w:rPr>
        <w:t xml:space="preserve"> </w:t>
      </w:r>
      <w:r w:rsidRPr="005E7709">
        <w:rPr>
          <w:sz w:val="20"/>
        </w:rPr>
        <w:fldChar w:fldCharType="begin"/>
      </w:r>
      <w:r w:rsidRPr="005E7709">
        <w:rPr>
          <w:sz w:val="20"/>
        </w:rPr>
        <w:instrText xml:space="preserve"> SEQ Tela \* ARABIC </w:instrText>
      </w:r>
      <w:r w:rsidRPr="005E7709">
        <w:rPr>
          <w:sz w:val="20"/>
        </w:rPr>
        <w:fldChar w:fldCharType="separate"/>
      </w:r>
      <w:r w:rsidRPr="005E7709">
        <w:rPr>
          <w:sz w:val="20"/>
        </w:rPr>
        <w:t>2</w:t>
      </w:r>
      <w:r w:rsidRPr="005E7709">
        <w:rPr>
          <w:sz w:val="20"/>
        </w:rPr>
        <w:fldChar w:fldCharType="end"/>
      </w:r>
    </w:p>
    <w:p w:rsidR="00434EA7" w:rsidRPr="005E7709" w:rsidRDefault="00434EA7" w:rsidP="00434EA7"/>
    <w:p w:rsidR="00434EA7" w:rsidRPr="00434EA7" w:rsidRDefault="00434EA7" w:rsidP="00434EA7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34EA7">
        <w:t>Na tela de detalhamento da fatura são apresentados os múltiplos pagamentos já realizados para aquela fatura, o valor restante a ser pago (que é o máximo que ainda pode ser pago), por tipo de pagamento; bem como os campos para que o atendente possa registrar o novo pagamento (tela 02).</w:t>
      </w:r>
    </w:p>
    <w:p w:rsidR="00434EA7" w:rsidRPr="00434EA7" w:rsidRDefault="00434EA7" w:rsidP="00434EA7">
      <w:pPr>
        <w:pStyle w:val="PargrafodaLista"/>
        <w:spacing w:after="0" w:line="240" w:lineRule="auto"/>
        <w:jc w:val="both"/>
      </w:pPr>
    </w:p>
    <w:p w:rsidR="00434EA7" w:rsidRPr="00434EA7" w:rsidRDefault="00434EA7" w:rsidP="00434EA7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34EA7">
        <w:t>Uma vez que o pagamento é registrado o sistema deverá criar um novo pagamento associar a fatura em questão e salvar estas informações, apresentando um dialogo de confirmação da operação.</w:t>
      </w:r>
    </w:p>
    <w:p w:rsidR="00434EA7" w:rsidRPr="00434EA7" w:rsidRDefault="00434EA7" w:rsidP="00434EA7">
      <w:pPr>
        <w:jc w:val="both"/>
        <w:rPr>
          <w:sz w:val="20"/>
          <w:lang w:val="pt-BR"/>
        </w:rPr>
      </w:pPr>
    </w:p>
    <w:p w:rsidR="00434EA7" w:rsidRPr="00434EA7" w:rsidRDefault="00434EA7" w:rsidP="00434EA7">
      <w:pPr>
        <w:jc w:val="both"/>
        <w:rPr>
          <w:rFonts w:asciiTheme="minorHAnsi" w:hAnsiTheme="minorHAnsi"/>
          <w:b/>
          <w:sz w:val="22"/>
          <w:lang w:val="pt-BR"/>
        </w:rPr>
      </w:pPr>
      <w:r w:rsidRPr="00434EA7">
        <w:rPr>
          <w:rFonts w:asciiTheme="minorHAnsi" w:hAnsiTheme="minorHAnsi"/>
          <w:b/>
          <w:sz w:val="22"/>
          <w:lang w:val="pt-BR"/>
        </w:rPr>
        <w:t>QUESTÕES</w:t>
      </w:r>
    </w:p>
    <w:p w:rsidR="00434EA7" w:rsidRPr="00434EA7" w:rsidRDefault="00434EA7" w:rsidP="00434EA7">
      <w:pPr>
        <w:jc w:val="both"/>
        <w:rPr>
          <w:rFonts w:asciiTheme="minorHAnsi" w:hAnsiTheme="minorHAnsi"/>
          <w:sz w:val="22"/>
          <w:lang w:val="pt-BR"/>
        </w:rPr>
      </w:pPr>
      <w:r w:rsidRPr="00434EA7">
        <w:rPr>
          <w:rFonts w:asciiTheme="minorHAnsi" w:hAnsiTheme="minorHAnsi"/>
          <w:sz w:val="22"/>
          <w:lang w:val="pt-BR"/>
        </w:rPr>
        <w:t>Considere o cenário acima descrito e escreva as questões a seguir:</w:t>
      </w:r>
    </w:p>
    <w:p w:rsidR="00434EA7" w:rsidRPr="00434EA7" w:rsidRDefault="00434EA7" w:rsidP="00434EA7">
      <w:pPr>
        <w:jc w:val="both"/>
        <w:rPr>
          <w:rFonts w:asciiTheme="minorHAnsi" w:hAnsiTheme="minorHAnsi"/>
          <w:sz w:val="22"/>
          <w:lang w:val="pt-BR"/>
        </w:rPr>
      </w:pPr>
      <w:r w:rsidRPr="00434EA7">
        <w:rPr>
          <w:rFonts w:asciiTheme="minorHAnsi" w:hAnsiTheme="minorHAnsi"/>
          <w:sz w:val="22"/>
          <w:lang w:val="pt-BR"/>
        </w:rPr>
        <w:t>I – Defina qual a interface existente entre a GUI (não é preciso programar nada da GUI) e a camada de negócios (considerando APENAS o cenário descrito acima). (1.5)</w:t>
      </w:r>
    </w:p>
    <w:p w:rsidR="00434EA7" w:rsidRPr="00434EA7" w:rsidRDefault="00434EA7" w:rsidP="00434EA7">
      <w:pPr>
        <w:jc w:val="both"/>
        <w:rPr>
          <w:rFonts w:asciiTheme="minorHAnsi" w:hAnsiTheme="minorHAnsi"/>
          <w:sz w:val="22"/>
          <w:lang w:val="pt-BR"/>
        </w:rPr>
      </w:pPr>
      <w:r w:rsidRPr="00434EA7">
        <w:rPr>
          <w:rFonts w:asciiTheme="minorHAnsi" w:hAnsiTheme="minorHAnsi"/>
          <w:sz w:val="22"/>
          <w:lang w:val="pt-BR"/>
        </w:rPr>
        <w:t>II – Escreva a camada de negócios, fornecendo as classes de domínio da sua aplicação e todas as classes e métodos necessários para o cenário de registro de pagamento. Lembre-se de utilizar os conceitos de herança, polimorfismo, redefinição de métodos, interfaces, etc.. Use caso seja necessário, a API do JSE, exceções para tratar dos erros possíveis (fatura inexistente, valor do pagamento superior ao permitido para o tipo de pagamento escolhido, etc.). (7.0)</w:t>
      </w:r>
    </w:p>
    <w:p w:rsidR="003C1A9F" w:rsidRPr="00434EA7" w:rsidRDefault="00434EA7" w:rsidP="00434EA7">
      <w:pPr>
        <w:jc w:val="both"/>
        <w:rPr>
          <w:rFonts w:asciiTheme="minorHAnsi" w:hAnsiTheme="minorHAnsi"/>
          <w:sz w:val="22"/>
          <w:lang w:val="pt-BR"/>
        </w:rPr>
      </w:pPr>
      <w:r w:rsidRPr="00434EA7">
        <w:rPr>
          <w:rFonts w:asciiTheme="minorHAnsi" w:hAnsiTheme="minorHAnsi"/>
          <w:sz w:val="22"/>
          <w:lang w:val="pt-BR"/>
        </w:rPr>
        <w:t>III - Defina quais as interfaces necessárias (considerando APENAS o cenário indicado) para a camada de persistência da sua aplicação (não é necessário programar nada da camada de persistência). (1.5)</w:t>
      </w:r>
    </w:p>
    <w:sectPr w:rsidR="003C1A9F" w:rsidRPr="00434EA7" w:rsidSect="00CE7F6D">
      <w:footerReference w:type="default" r:id="rId10"/>
      <w:pgSz w:w="12240" w:h="15840"/>
      <w:pgMar w:top="1134" w:right="1134" w:bottom="1661" w:left="1134" w:header="720" w:footer="1134" w:gutter="0"/>
      <w:cols w:space="72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DFF" w:rsidRDefault="00B72DFF">
      <w:r>
        <w:separator/>
      </w:r>
    </w:p>
  </w:endnote>
  <w:endnote w:type="continuationSeparator" w:id="0">
    <w:p w:rsidR="00B72DFF" w:rsidRDefault="00B7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6D" w:rsidRPr="00EF767F" w:rsidRDefault="00EF767F">
    <w:pPr>
      <w:pStyle w:val="Rodap"/>
      <w:pBdr>
        <w:top w:val="none" w:sz="0" w:space="0" w:color="000000"/>
        <w:left w:val="none" w:sz="0" w:space="0" w:color="000000"/>
        <w:bottom w:val="none" w:sz="1" w:space="2" w:color="000000"/>
        <w:right w:val="none" w:sz="0" w:space="0" w:color="000000"/>
      </w:pBdr>
      <w:jc w:val="center"/>
      <w:rPr>
        <w:lang w:val="pt-BR"/>
      </w:rPr>
    </w:pPr>
    <w:r>
      <w:rPr>
        <w:rFonts w:ascii="Titillium Web" w:hAnsi="Titillium Web"/>
        <w:b/>
        <w:bCs/>
        <w:sz w:val="16"/>
        <w:szCs w:val="16"/>
        <w:lang w:val="pt-BR"/>
      </w:rPr>
      <w:t>INF008</w:t>
    </w:r>
    <w:r w:rsidR="00242348">
      <w:rPr>
        <w:rFonts w:ascii="Titillium Web" w:hAnsi="Titillium Web"/>
        <w:b/>
        <w:bCs/>
        <w:sz w:val="16"/>
        <w:szCs w:val="16"/>
        <w:lang w:val="pt-BR"/>
      </w:rPr>
      <w:t xml:space="preserve"> – Graduação Tecnológica em Análise e Desenvolvimento de Sistemas – </w:t>
    </w:r>
    <w:proofErr w:type="spellStart"/>
    <w:r w:rsidR="00AE41C2">
      <w:rPr>
        <w:rFonts w:ascii="Titillium Web" w:hAnsi="Titillium Web"/>
        <w:b/>
        <w:bCs/>
        <w:sz w:val="16"/>
        <w:szCs w:val="16"/>
        <w:lang w:val="pt-BR"/>
      </w:rPr>
      <w:t>I</w:t>
    </w:r>
    <w:r w:rsidR="00434EA7">
      <w:rPr>
        <w:rFonts w:ascii="Titillium Web" w:hAnsi="Titillium Web"/>
        <w:b/>
        <w:bCs/>
        <w:sz w:val="16"/>
        <w:szCs w:val="16"/>
        <w:lang w:val="pt-BR"/>
      </w:rPr>
      <w:t>I</w:t>
    </w:r>
    <w:r>
      <w:rPr>
        <w:rFonts w:ascii="Titillium Web" w:hAnsi="Titillium Web"/>
        <w:b/>
        <w:bCs/>
        <w:sz w:val="16"/>
        <w:szCs w:val="16"/>
        <w:lang w:val="pt-BR"/>
      </w:rPr>
      <w:t>Iª</w:t>
    </w:r>
    <w:proofErr w:type="spellEnd"/>
    <w:r>
      <w:rPr>
        <w:rFonts w:ascii="Titillium Web" w:hAnsi="Titillium Web"/>
        <w:b/>
        <w:bCs/>
        <w:sz w:val="16"/>
        <w:szCs w:val="16"/>
        <w:lang w:val="pt-BR"/>
      </w:rPr>
      <w:t xml:space="preserve"> Avaliação Individual</w:t>
    </w:r>
    <w:r w:rsidR="00242348">
      <w:rPr>
        <w:rFonts w:ascii="Titillium Web" w:hAnsi="Titillium Web"/>
        <w:b/>
        <w:bCs/>
        <w:sz w:val="16"/>
        <w:szCs w:val="16"/>
        <w:lang w:val="pt-BR"/>
      </w:rPr>
      <w:t xml:space="preserve"> – </w:t>
    </w:r>
    <w:r>
      <w:rPr>
        <w:rFonts w:ascii="Titillium Web" w:hAnsi="Titillium Web"/>
        <w:b/>
        <w:bCs/>
        <w:sz w:val="16"/>
        <w:szCs w:val="16"/>
        <w:lang w:val="pt-BR"/>
      </w:rPr>
      <w:t>2017</w:t>
    </w:r>
    <w:r w:rsidR="00242348">
      <w:rPr>
        <w:rFonts w:ascii="Titillium Web" w:hAnsi="Titillium Web"/>
        <w:b/>
        <w:bCs/>
        <w:sz w:val="16"/>
        <w:szCs w:val="16"/>
        <w:lang w:val="pt-BR"/>
      </w:rPr>
      <w:t>.</w:t>
    </w:r>
    <w:r>
      <w:rPr>
        <w:rFonts w:ascii="Titillium Web" w:hAnsi="Titillium Web"/>
        <w:b/>
        <w:bCs/>
        <w:sz w:val="16"/>
        <w:szCs w:val="16"/>
        <w:lang w:val="pt-BR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DFF" w:rsidRDefault="00B72DFF">
      <w:r>
        <w:separator/>
      </w:r>
    </w:p>
  </w:footnote>
  <w:footnote w:type="continuationSeparator" w:id="0">
    <w:p w:rsidR="00B72DFF" w:rsidRDefault="00B72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3434079"/>
    <w:multiLevelType w:val="hybridMultilevel"/>
    <w:tmpl w:val="23C4A14C"/>
    <w:lvl w:ilvl="0" w:tplc="3C586D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211D0"/>
    <w:multiLevelType w:val="hybridMultilevel"/>
    <w:tmpl w:val="157E0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D014B"/>
    <w:multiLevelType w:val="hybridMultilevel"/>
    <w:tmpl w:val="2102B832"/>
    <w:lvl w:ilvl="0" w:tplc="D25C8D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02261"/>
    <w:multiLevelType w:val="hybridMultilevel"/>
    <w:tmpl w:val="E5F689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D78BB"/>
    <w:multiLevelType w:val="hybridMultilevel"/>
    <w:tmpl w:val="D1D219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6669C"/>
    <w:multiLevelType w:val="hybridMultilevel"/>
    <w:tmpl w:val="D1D219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C0A24"/>
    <w:multiLevelType w:val="hybridMultilevel"/>
    <w:tmpl w:val="E3C6E2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F767F"/>
    <w:rsid w:val="0003391C"/>
    <w:rsid w:val="0004378D"/>
    <w:rsid w:val="00055DE6"/>
    <w:rsid w:val="000C23B7"/>
    <w:rsid w:val="000E25FA"/>
    <w:rsid w:val="0014059C"/>
    <w:rsid w:val="00242348"/>
    <w:rsid w:val="002C69A6"/>
    <w:rsid w:val="003C1A9F"/>
    <w:rsid w:val="00434EA7"/>
    <w:rsid w:val="004A39FE"/>
    <w:rsid w:val="00531B99"/>
    <w:rsid w:val="008B01BE"/>
    <w:rsid w:val="00AE41C2"/>
    <w:rsid w:val="00B72DFF"/>
    <w:rsid w:val="00C97A55"/>
    <w:rsid w:val="00CE7F6D"/>
    <w:rsid w:val="00EF767F"/>
    <w:rsid w:val="00F8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6D"/>
    <w:pPr>
      <w:suppressAutoHyphens/>
    </w:pPr>
    <w:rPr>
      <w:rFonts w:eastAsia="DejaVu Sans" w:cs="Noto Sans Devanagari"/>
      <w:kern w:val="1"/>
      <w:sz w:val="24"/>
      <w:szCs w:val="24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rsid w:val="00CE7F6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CE7F6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CE7F6D"/>
    <w:pPr>
      <w:spacing w:after="140" w:line="288" w:lineRule="auto"/>
    </w:pPr>
  </w:style>
  <w:style w:type="paragraph" w:styleId="Lista">
    <w:name w:val="List"/>
    <w:basedOn w:val="Corpodetexto"/>
    <w:rsid w:val="00CE7F6D"/>
  </w:style>
  <w:style w:type="paragraph" w:styleId="Legenda">
    <w:name w:val="caption"/>
    <w:basedOn w:val="Normal"/>
    <w:qFormat/>
    <w:rsid w:val="00CE7F6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7F6D"/>
    <w:pPr>
      <w:suppressLineNumbers/>
    </w:pPr>
  </w:style>
  <w:style w:type="paragraph" w:styleId="Rodap">
    <w:name w:val="footer"/>
    <w:basedOn w:val="Normal"/>
    <w:rsid w:val="00CE7F6D"/>
    <w:pPr>
      <w:suppressLineNumbers/>
      <w:tabs>
        <w:tab w:val="center" w:pos="4986"/>
        <w:tab w:val="right" w:pos="9972"/>
      </w:tabs>
    </w:pPr>
  </w:style>
  <w:style w:type="paragraph" w:customStyle="1" w:styleId="Contedodatabela">
    <w:name w:val="Conteúdo da tabela"/>
    <w:basedOn w:val="Normal"/>
    <w:rsid w:val="00CE7F6D"/>
    <w:pPr>
      <w:suppressLineNumbers/>
    </w:pPr>
  </w:style>
  <w:style w:type="paragraph" w:customStyle="1" w:styleId="Default">
    <w:name w:val="Default"/>
    <w:rsid w:val="00CE7F6D"/>
    <w:pPr>
      <w:suppressAutoHyphens/>
      <w:spacing w:line="200" w:lineRule="atLeast"/>
    </w:pPr>
    <w:rPr>
      <w:rFonts w:ascii="Noto Sans Devanagari" w:eastAsia="DejaVu Sans" w:hAnsi="Noto Sans Devanagari" w:cs="Arial"/>
      <w:color w:val="000000"/>
      <w:kern w:val="1"/>
      <w:sz w:val="36"/>
      <w:szCs w:val="24"/>
      <w:lang w:val="en-US" w:eastAsia="zh-CN" w:bidi="hi-IN"/>
    </w:rPr>
  </w:style>
  <w:style w:type="paragraph" w:customStyle="1" w:styleId="Objectwitharrow">
    <w:name w:val="Object with arrow"/>
    <w:basedOn w:val="Default"/>
    <w:rsid w:val="00CE7F6D"/>
  </w:style>
  <w:style w:type="paragraph" w:customStyle="1" w:styleId="Objectwithshadow">
    <w:name w:val="Object with shadow"/>
    <w:basedOn w:val="Default"/>
    <w:rsid w:val="00CE7F6D"/>
  </w:style>
  <w:style w:type="paragraph" w:customStyle="1" w:styleId="Objectwithoutfill">
    <w:name w:val="Object without fill"/>
    <w:basedOn w:val="Default"/>
    <w:rsid w:val="00CE7F6D"/>
  </w:style>
  <w:style w:type="paragraph" w:customStyle="1" w:styleId="Objectwithnofillandnoline">
    <w:name w:val="Object with no fill and no line"/>
    <w:basedOn w:val="Default"/>
    <w:rsid w:val="00CE7F6D"/>
  </w:style>
  <w:style w:type="paragraph" w:customStyle="1" w:styleId="Textbody">
    <w:name w:val="Text body"/>
    <w:basedOn w:val="Default"/>
    <w:rsid w:val="00CE7F6D"/>
  </w:style>
  <w:style w:type="paragraph" w:customStyle="1" w:styleId="Textbodyjustified">
    <w:name w:val="Text body justified"/>
    <w:basedOn w:val="Default"/>
    <w:rsid w:val="00CE7F6D"/>
  </w:style>
  <w:style w:type="paragraph" w:customStyle="1" w:styleId="Title1">
    <w:name w:val="Title1"/>
    <w:basedOn w:val="Default"/>
    <w:rsid w:val="00CE7F6D"/>
    <w:pPr>
      <w:jc w:val="center"/>
    </w:pPr>
  </w:style>
  <w:style w:type="paragraph" w:customStyle="1" w:styleId="Title2">
    <w:name w:val="Title2"/>
    <w:basedOn w:val="Default"/>
    <w:rsid w:val="00CE7F6D"/>
    <w:pPr>
      <w:spacing w:before="57" w:after="57"/>
      <w:ind w:right="113"/>
      <w:jc w:val="center"/>
    </w:pPr>
  </w:style>
  <w:style w:type="paragraph" w:customStyle="1" w:styleId="DimensionLine">
    <w:name w:val="Dimension Line"/>
    <w:basedOn w:val="Default"/>
    <w:rsid w:val="00CE7F6D"/>
  </w:style>
  <w:style w:type="paragraph" w:customStyle="1" w:styleId="DefaultLTGliederung1">
    <w:name w:val="Default~LT~Gliederung 1"/>
    <w:rsid w:val="00CE7F6D"/>
    <w:pPr>
      <w:suppressAutoHyphens/>
      <w:spacing w:before="283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DefaultLTGliederung2">
    <w:name w:val="Default~LT~Gliederung 2"/>
    <w:basedOn w:val="DefaultLTGliederung1"/>
    <w:rsid w:val="00CE7F6D"/>
    <w:pPr>
      <w:spacing w:before="227"/>
    </w:pPr>
    <w:rPr>
      <w:sz w:val="56"/>
    </w:rPr>
  </w:style>
  <w:style w:type="paragraph" w:customStyle="1" w:styleId="DefaultLTGliederung3">
    <w:name w:val="Default~LT~Gliederung 3"/>
    <w:basedOn w:val="DefaultLTGliederung2"/>
    <w:rsid w:val="00CE7F6D"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rsid w:val="00CE7F6D"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rsid w:val="00CE7F6D"/>
    <w:pPr>
      <w:spacing w:before="57"/>
    </w:pPr>
  </w:style>
  <w:style w:type="paragraph" w:customStyle="1" w:styleId="DefaultLTGliederung6">
    <w:name w:val="Default~LT~Gliederung 6"/>
    <w:basedOn w:val="DefaultLTGliederung5"/>
    <w:rsid w:val="00CE7F6D"/>
  </w:style>
  <w:style w:type="paragraph" w:customStyle="1" w:styleId="DefaultLTGliederung7">
    <w:name w:val="Default~LT~Gliederung 7"/>
    <w:basedOn w:val="DefaultLTGliederung6"/>
    <w:rsid w:val="00CE7F6D"/>
  </w:style>
  <w:style w:type="paragraph" w:customStyle="1" w:styleId="DefaultLTGliederung8">
    <w:name w:val="Default~LT~Gliederung 8"/>
    <w:basedOn w:val="DefaultLTGliederung7"/>
    <w:rsid w:val="00CE7F6D"/>
  </w:style>
  <w:style w:type="paragraph" w:customStyle="1" w:styleId="DefaultLTGliederung9">
    <w:name w:val="Default~LT~Gliederung 9"/>
    <w:basedOn w:val="DefaultLTGliederung8"/>
    <w:rsid w:val="00CE7F6D"/>
  </w:style>
  <w:style w:type="paragraph" w:customStyle="1" w:styleId="DefaultLTTitel">
    <w:name w:val="Default~LT~Titel"/>
    <w:rsid w:val="00CE7F6D"/>
    <w:pPr>
      <w:suppressAutoHyphens/>
    </w:pPr>
    <w:rPr>
      <w:rFonts w:ascii="Noto Sans Devanagari" w:eastAsia="DejaVu Sans" w:hAnsi="Noto Sans Devanagari" w:cs="Arial"/>
      <w:color w:val="000000"/>
      <w:kern w:val="1"/>
      <w:sz w:val="88"/>
      <w:szCs w:val="24"/>
      <w:lang w:val="en-US" w:eastAsia="zh-CN" w:bidi="hi-IN"/>
    </w:rPr>
  </w:style>
  <w:style w:type="paragraph" w:customStyle="1" w:styleId="DefaultLTUntertitel">
    <w:name w:val="Default~LT~Untertitel"/>
    <w:rsid w:val="00CE7F6D"/>
    <w:pPr>
      <w:suppressAutoHyphens/>
      <w:jc w:val="center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DefaultLTNotizen">
    <w:name w:val="Default~LT~Notizen"/>
    <w:rsid w:val="00CE7F6D"/>
    <w:pPr>
      <w:suppressAutoHyphens/>
      <w:ind w:left="340" w:hanging="340"/>
    </w:pPr>
    <w:rPr>
      <w:rFonts w:ascii="Noto Sans Devanagari" w:eastAsia="DejaVu Sans" w:hAnsi="Noto Sans Devanagari" w:cs="Arial"/>
      <w:color w:val="000000"/>
      <w:kern w:val="1"/>
      <w:sz w:val="40"/>
      <w:szCs w:val="24"/>
      <w:lang w:val="en-US" w:eastAsia="zh-CN" w:bidi="hi-IN"/>
    </w:rPr>
  </w:style>
  <w:style w:type="paragraph" w:customStyle="1" w:styleId="DefaultLTHintergrundobjekte">
    <w:name w:val="Default~LT~Hintergrundobjekte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DefaultLTHintergrund">
    <w:name w:val="Default~LT~Hintergrund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default0">
    <w:name w:val="default"/>
    <w:rsid w:val="00CE7F6D"/>
    <w:pPr>
      <w:suppressAutoHyphens/>
      <w:spacing w:line="200" w:lineRule="atLeast"/>
    </w:pPr>
    <w:rPr>
      <w:rFonts w:ascii="Noto Sans Devanagari" w:eastAsia="DejaVu Sans" w:hAnsi="Noto Sans Devanagari" w:cs="Arial"/>
      <w:color w:val="000000"/>
      <w:kern w:val="1"/>
      <w:sz w:val="36"/>
      <w:szCs w:val="24"/>
      <w:lang w:val="en-US" w:eastAsia="zh-CN" w:bidi="hi-IN"/>
    </w:rPr>
  </w:style>
  <w:style w:type="paragraph" w:customStyle="1" w:styleId="gray1">
    <w:name w:val="gray1"/>
    <w:basedOn w:val="default0"/>
    <w:rsid w:val="00CE7F6D"/>
  </w:style>
  <w:style w:type="paragraph" w:customStyle="1" w:styleId="gray2">
    <w:name w:val="gray2"/>
    <w:basedOn w:val="default0"/>
    <w:rsid w:val="00CE7F6D"/>
  </w:style>
  <w:style w:type="paragraph" w:customStyle="1" w:styleId="gray3">
    <w:name w:val="gray3"/>
    <w:basedOn w:val="default0"/>
    <w:rsid w:val="00CE7F6D"/>
  </w:style>
  <w:style w:type="paragraph" w:customStyle="1" w:styleId="bw1">
    <w:name w:val="bw1"/>
    <w:basedOn w:val="default0"/>
    <w:rsid w:val="00CE7F6D"/>
  </w:style>
  <w:style w:type="paragraph" w:customStyle="1" w:styleId="bw2">
    <w:name w:val="bw2"/>
    <w:basedOn w:val="default0"/>
    <w:rsid w:val="00CE7F6D"/>
  </w:style>
  <w:style w:type="paragraph" w:customStyle="1" w:styleId="bw3">
    <w:name w:val="bw3"/>
    <w:basedOn w:val="default0"/>
    <w:rsid w:val="00CE7F6D"/>
  </w:style>
  <w:style w:type="paragraph" w:customStyle="1" w:styleId="orange1">
    <w:name w:val="orange1"/>
    <w:basedOn w:val="default0"/>
    <w:rsid w:val="00CE7F6D"/>
  </w:style>
  <w:style w:type="paragraph" w:customStyle="1" w:styleId="orange2">
    <w:name w:val="orange2"/>
    <w:basedOn w:val="default0"/>
    <w:rsid w:val="00CE7F6D"/>
  </w:style>
  <w:style w:type="paragraph" w:customStyle="1" w:styleId="orange3">
    <w:name w:val="orange3"/>
    <w:basedOn w:val="default0"/>
    <w:rsid w:val="00CE7F6D"/>
  </w:style>
  <w:style w:type="paragraph" w:customStyle="1" w:styleId="turquoise1">
    <w:name w:val="turquoise1"/>
    <w:basedOn w:val="default0"/>
    <w:rsid w:val="00CE7F6D"/>
  </w:style>
  <w:style w:type="paragraph" w:customStyle="1" w:styleId="turquoise2">
    <w:name w:val="turquoise2"/>
    <w:basedOn w:val="default0"/>
    <w:rsid w:val="00CE7F6D"/>
  </w:style>
  <w:style w:type="paragraph" w:customStyle="1" w:styleId="turquoise3">
    <w:name w:val="turquoise3"/>
    <w:basedOn w:val="default0"/>
    <w:rsid w:val="00CE7F6D"/>
  </w:style>
  <w:style w:type="paragraph" w:customStyle="1" w:styleId="blue1">
    <w:name w:val="blue1"/>
    <w:basedOn w:val="default0"/>
    <w:rsid w:val="00CE7F6D"/>
  </w:style>
  <w:style w:type="paragraph" w:customStyle="1" w:styleId="blue2">
    <w:name w:val="blue2"/>
    <w:basedOn w:val="default0"/>
    <w:rsid w:val="00CE7F6D"/>
  </w:style>
  <w:style w:type="paragraph" w:customStyle="1" w:styleId="blue3">
    <w:name w:val="blue3"/>
    <w:basedOn w:val="default0"/>
    <w:rsid w:val="00CE7F6D"/>
  </w:style>
  <w:style w:type="paragraph" w:customStyle="1" w:styleId="sun1">
    <w:name w:val="sun1"/>
    <w:basedOn w:val="default0"/>
    <w:rsid w:val="00CE7F6D"/>
  </w:style>
  <w:style w:type="paragraph" w:customStyle="1" w:styleId="sun2">
    <w:name w:val="sun2"/>
    <w:basedOn w:val="default0"/>
    <w:rsid w:val="00CE7F6D"/>
  </w:style>
  <w:style w:type="paragraph" w:customStyle="1" w:styleId="sun3">
    <w:name w:val="sun3"/>
    <w:basedOn w:val="default0"/>
    <w:rsid w:val="00CE7F6D"/>
  </w:style>
  <w:style w:type="paragraph" w:customStyle="1" w:styleId="earth1">
    <w:name w:val="earth1"/>
    <w:basedOn w:val="default0"/>
    <w:rsid w:val="00CE7F6D"/>
  </w:style>
  <w:style w:type="paragraph" w:customStyle="1" w:styleId="earth2">
    <w:name w:val="earth2"/>
    <w:basedOn w:val="default0"/>
    <w:rsid w:val="00CE7F6D"/>
  </w:style>
  <w:style w:type="paragraph" w:customStyle="1" w:styleId="earth3">
    <w:name w:val="earth3"/>
    <w:basedOn w:val="default0"/>
    <w:rsid w:val="00CE7F6D"/>
  </w:style>
  <w:style w:type="paragraph" w:customStyle="1" w:styleId="green1">
    <w:name w:val="green1"/>
    <w:basedOn w:val="default0"/>
    <w:rsid w:val="00CE7F6D"/>
  </w:style>
  <w:style w:type="paragraph" w:customStyle="1" w:styleId="green2">
    <w:name w:val="green2"/>
    <w:basedOn w:val="default0"/>
    <w:rsid w:val="00CE7F6D"/>
  </w:style>
  <w:style w:type="paragraph" w:customStyle="1" w:styleId="green3">
    <w:name w:val="green3"/>
    <w:basedOn w:val="default0"/>
    <w:rsid w:val="00CE7F6D"/>
  </w:style>
  <w:style w:type="paragraph" w:customStyle="1" w:styleId="seetang1">
    <w:name w:val="seetang1"/>
    <w:basedOn w:val="default0"/>
    <w:rsid w:val="00CE7F6D"/>
  </w:style>
  <w:style w:type="paragraph" w:customStyle="1" w:styleId="seetang2">
    <w:name w:val="seetang2"/>
    <w:basedOn w:val="default0"/>
    <w:rsid w:val="00CE7F6D"/>
  </w:style>
  <w:style w:type="paragraph" w:customStyle="1" w:styleId="seetang3">
    <w:name w:val="seetang3"/>
    <w:basedOn w:val="default0"/>
    <w:rsid w:val="00CE7F6D"/>
  </w:style>
  <w:style w:type="paragraph" w:customStyle="1" w:styleId="lightblue1">
    <w:name w:val="lightblue1"/>
    <w:basedOn w:val="default0"/>
    <w:rsid w:val="00CE7F6D"/>
  </w:style>
  <w:style w:type="paragraph" w:customStyle="1" w:styleId="lightblue2">
    <w:name w:val="lightblue2"/>
    <w:basedOn w:val="default0"/>
    <w:rsid w:val="00CE7F6D"/>
  </w:style>
  <w:style w:type="paragraph" w:customStyle="1" w:styleId="lightblue3">
    <w:name w:val="lightblue3"/>
    <w:basedOn w:val="default0"/>
    <w:rsid w:val="00CE7F6D"/>
  </w:style>
  <w:style w:type="paragraph" w:customStyle="1" w:styleId="yellow1">
    <w:name w:val="yellow1"/>
    <w:basedOn w:val="default0"/>
    <w:rsid w:val="00CE7F6D"/>
  </w:style>
  <w:style w:type="paragraph" w:customStyle="1" w:styleId="yellow2">
    <w:name w:val="yellow2"/>
    <w:basedOn w:val="default0"/>
    <w:rsid w:val="00CE7F6D"/>
  </w:style>
  <w:style w:type="paragraph" w:customStyle="1" w:styleId="yellow3">
    <w:name w:val="yellow3"/>
    <w:basedOn w:val="default0"/>
    <w:rsid w:val="00CE7F6D"/>
  </w:style>
  <w:style w:type="paragraph" w:customStyle="1" w:styleId="Backgroundobjects">
    <w:name w:val="Background objects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Background">
    <w:name w:val="Background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Notes">
    <w:name w:val="Notes"/>
    <w:rsid w:val="00CE7F6D"/>
    <w:pPr>
      <w:suppressAutoHyphens/>
      <w:ind w:left="340" w:hanging="340"/>
    </w:pPr>
    <w:rPr>
      <w:rFonts w:ascii="Noto Sans Devanagari" w:eastAsia="DejaVu Sans" w:hAnsi="Noto Sans Devanagari" w:cs="Arial"/>
      <w:color w:val="000000"/>
      <w:kern w:val="1"/>
      <w:sz w:val="40"/>
      <w:szCs w:val="24"/>
      <w:lang w:val="en-US" w:eastAsia="zh-CN" w:bidi="hi-IN"/>
    </w:rPr>
  </w:style>
  <w:style w:type="paragraph" w:customStyle="1" w:styleId="Outline1">
    <w:name w:val="Outline 1"/>
    <w:rsid w:val="00CE7F6D"/>
    <w:pPr>
      <w:suppressAutoHyphens/>
      <w:spacing w:before="283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Outline2">
    <w:name w:val="Outline 2"/>
    <w:basedOn w:val="Outline1"/>
    <w:rsid w:val="00CE7F6D"/>
    <w:pPr>
      <w:spacing w:before="227"/>
    </w:pPr>
    <w:rPr>
      <w:sz w:val="56"/>
    </w:rPr>
  </w:style>
  <w:style w:type="paragraph" w:customStyle="1" w:styleId="Outline3">
    <w:name w:val="Outline 3"/>
    <w:basedOn w:val="Outline2"/>
    <w:rsid w:val="00CE7F6D"/>
    <w:pPr>
      <w:spacing w:before="170"/>
    </w:pPr>
    <w:rPr>
      <w:sz w:val="48"/>
    </w:rPr>
  </w:style>
  <w:style w:type="paragraph" w:customStyle="1" w:styleId="Outline4">
    <w:name w:val="Outline 4"/>
    <w:basedOn w:val="Outline3"/>
    <w:rsid w:val="00CE7F6D"/>
    <w:pPr>
      <w:spacing w:before="113"/>
    </w:pPr>
    <w:rPr>
      <w:sz w:val="40"/>
    </w:rPr>
  </w:style>
  <w:style w:type="paragraph" w:customStyle="1" w:styleId="Outline5">
    <w:name w:val="Outline 5"/>
    <w:basedOn w:val="Outline4"/>
    <w:rsid w:val="00CE7F6D"/>
    <w:pPr>
      <w:spacing w:before="57"/>
    </w:pPr>
  </w:style>
  <w:style w:type="paragraph" w:customStyle="1" w:styleId="Outline6">
    <w:name w:val="Outline 6"/>
    <w:basedOn w:val="Outline5"/>
    <w:rsid w:val="00CE7F6D"/>
  </w:style>
  <w:style w:type="paragraph" w:customStyle="1" w:styleId="Outline7">
    <w:name w:val="Outline 7"/>
    <w:basedOn w:val="Outline6"/>
    <w:rsid w:val="00CE7F6D"/>
  </w:style>
  <w:style w:type="paragraph" w:customStyle="1" w:styleId="Outline8">
    <w:name w:val="Outline 8"/>
    <w:basedOn w:val="Outline7"/>
    <w:rsid w:val="00CE7F6D"/>
  </w:style>
  <w:style w:type="paragraph" w:customStyle="1" w:styleId="Outline9">
    <w:name w:val="Outline 9"/>
    <w:basedOn w:val="Outline8"/>
    <w:rsid w:val="00CE7F6D"/>
  </w:style>
  <w:style w:type="paragraph" w:customStyle="1" w:styleId="Default2LTGliederung1">
    <w:name w:val="Default 2~LT~Gliederung 1"/>
    <w:rsid w:val="00CE7F6D"/>
    <w:pPr>
      <w:suppressAutoHyphens/>
      <w:spacing w:before="283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Default2LTGliederung2">
    <w:name w:val="Default 2~LT~Gliederung 2"/>
    <w:basedOn w:val="Default2LTGliederung1"/>
    <w:rsid w:val="00CE7F6D"/>
    <w:pPr>
      <w:spacing w:before="227"/>
    </w:pPr>
    <w:rPr>
      <w:sz w:val="56"/>
    </w:rPr>
  </w:style>
  <w:style w:type="paragraph" w:customStyle="1" w:styleId="Default2LTGliederung3">
    <w:name w:val="Default 2~LT~Gliederung 3"/>
    <w:basedOn w:val="Default2LTGliederung2"/>
    <w:rsid w:val="00CE7F6D"/>
    <w:pPr>
      <w:spacing w:before="170"/>
    </w:pPr>
    <w:rPr>
      <w:sz w:val="48"/>
    </w:rPr>
  </w:style>
  <w:style w:type="paragraph" w:customStyle="1" w:styleId="Default2LTGliederung4">
    <w:name w:val="Default 2~LT~Gliederung 4"/>
    <w:basedOn w:val="Default2LTGliederung3"/>
    <w:rsid w:val="00CE7F6D"/>
    <w:pPr>
      <w:spacing w:before="113"/>
    </w:pPr>
    <w:rPr>
      <w:sz w:val="40"/>
    </w:rPr>
  </w:style>
  <w:style w:type="paragraph" w:customStyle="1" w:styleId="Default2LTGliederung5">
    <w:name w:val="Default 2~LT~Gliederung 5"/>
    <w:basedOn w:val="Default2LTGliederung4"/>
    <w:rsid w:val="00CE7F6D"/>
    <w:pPr>
      <w:spacing w:before="57"/>
    </w:pPr>
  </w:style>
  <w:style w:type="paragraph" w:customStyle="1" w:styleId="Default2LTGliederung6">
    <w:name w:val="Default 2~LT~Gliederung 6"/>
    <w:basedOn w:val="Default2LTGliederung5"/>
    <w:rsid w:val="00CE7F6D"/>
  </w:style>
  <w:style w:type="paragraph" w:customStyle="1" w:styleId="Default2LTGliederung7">
    <w:name w:val="Default 2~LT~Gliederung 7"/>
    <w:basedOn w:val="Default2LTGliederung6"/>
    <w:rsid w:val="00CE7F6D"/>
  </w:style>
  <w:style w:type="paragraph" w:customStyle="1" w:styleId="Default2LTGliederung8">
    <w:name w:val="Default 2~LT~Gliederung 8"/>
    <w:basedOn w:val="Default2LTGliederung7"/>
    <w:rsid w:val="00CE7F6D"/>
  </w:style>
  <w:style w:type="paragraph" w:customStyle="1" w:styleId="Default2LTGliederung9">
    <w:name w:val="Default 2~LT~Gliederung 9"/>
    <w:basedOn w:val="Default2LTGliederung8"/>
    <w:rsid w:val="00CE7F6D"/>
  </w:style>
  <w:style w:type="paragraph" w:customStyle="1" w:styleId="Default2LTTitel">
    <w:name w:val="Default 2~LT~Titel"/>
    <w:rsid w:val="00CE7F6D"/>
    <w:pPr>
      <w:suppressAutoHyphens/>
      <w:jc w:val="center"/>
    </w:pPr>
    <w:rPr>
      <w:rFonts w:ascii="Noto Sans Devanagari" w:eastAsia="DejaVu Sans" w:hAnsi="Noto Sans Devanagari" w:cs="Arial"/>
      <w:color w:val="000000"/>
      <w:kern w:val="1"/>
      <w:sz w:val="88"/>
      <w:szCs w:val="24"/>
      <w:lang w:val="en-US" w:eastAsia="zh-CN" w:bidi="hi-IN"/>
    </w:rPr>
  </w:style>
  <w:style w:type="paragraph" w:customStyle="1" w:styleId="Default2LTUntertitel">
    <w:name w:val="Default 2~LT~Untertitel"/>
    <w:rsid w:val="00CE7F6D"/>
    <w:pPr>
      <w:suppressAutoHyphens/>
      <w:jc w:val="center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Default2LTNotizen">
    <w:name w:val="Default 2~LT~Notizen"/>
    <w:rsid w:val="00CE7F6D"/>
    <w:pPr>
      <w:suppressAutoHyphens/>
      <w:ind w:left="340" w:hanging="340"/>
    </w:pPr>
    <w:rPr>
      <w:rFonts w:ascii="Noto Sans Devanagari" w:eastAsia="DejaVu Sans" w:hAnsi="Noto Sans Devanagari" w:cs="Arial"/>
      <w:color w:val="000000"/>
      <w:kern w:val="1"/>
      <w:sz w:val="40"/>
      <w:szCs w:val="24"/>
      <w:lang w:val="en-US" w:eastAsia="zh-CN" w:bidi="hi-IN"/>
    </w:rPr>
  </w:style>
  <w:style w:type="paragraph" w:customStyle="1" w:styleId="Default2LTHintergrundobjekte">
    <w:name w:val="Default 2~LT~Hintergrundobjekte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Default2LTHintergrund">
    <w:name w:val="Default 2~LT~Hintergrund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Default1LTGliederung1">
    <w:name w:val="Default 1~LT~Gliederung 1"/>
    <w:rsid w:val="00CE7F6D"/>
    <w:pPr>
      <w:suppressAutoHyphens/>
      <w:spacing w:before="283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Default1LTGliederung2">
    <w:name w:val="Default 1~LT~Gliederung 2"/>
    <w:basedOn w:val="Default1LTGliederung1"/>
    <w:rsid w:val="00CE7F6D"/>
    <w:pPr>
      <w:spacing w:before="227"/>
    </w:pPr>
    <w:rPr>
      <w:sz w:val="56"/>
    </w:rPr>
  </w:style>
  <w:style w:type="paragraph" w:customStyle="1" w:styleId="Default1LTGliederung3">
    <w:name w:val="Default 1~LT~Gliederung 3"/>
    <w:basedOn w:val="Default1LTGliederung2"/>
    <w:rsid w:val="00CE7F6D"/>
    <w:pPr>
      <w:spacing w:before="170"/>
    </w:pPr>
    <w:rPr>
      <w:sz w:val="48"/>
    </w:rPr>
  </w:style>
  <w:style w:type="paragraph" w:customStyle="1" w:styleId="Default1LTGliederung4">
    <w:name w:val="Default 1~LT~Gliederung 4"/>
    <w:basedOn w:val="Default1LTGliederung3"/>
    <w:rsid w:val="00CE7F6D"/>
    <w:pPr>
      <w:spacing w:before="113"/>
    </w:pPr>
    <w:rPr>
      <w:sz w:val="40"/>
    </w:rPr>
  </w:style>
  <w:style w:type="paragraph" w:customStyle="1" w:styleId="Default1LTGliederung5">
    <w:name w:val="Default 1~LT~Gliederung 5"/>
    <w:basedOn w:val="Default1LTGliederung4"/>
    <w:rsid w:val="00CE7F6D"/>
    <w:pPr>
      <w:spacing w:before="57"/>
    </w:pPr>
  </w:style>
  <w:style w:type="paragraph" w:customStyle="1" w:styleId="Default1LTGliederung6">
    <w:name w:val="Default 1~LT~Gliederung 6"/>
    <w:basedOn w:val="Default1LTGliederung5"/>
    <w:rsid w:val="00CE7F6D"/>
  </w:style>
  <w:style w:type="paragraph" w:customStyle="1" w:styleId="Default1LTGliederung7">
    <w:name w:val="Default 1~LT~Gliederung 7"/>
    <w:basedOn w:val="Default1LTGliederung6"/>
    <w:rsid w:val="00CE7F6D"/>
  </w:style>
  <w:style w:type="paragraph" w:customStyle="1" w:styleId="Default1LTGliederung8">
    <w:name w:val="Default 1~LT~Gliederung 8"/>
    <w:basedOn w:val="Default1LTGliederung7"/>
    <w:rsid w:val="00CE7F6D"/>
  </w:style>
  <w:style w:type="paragraph" w:customStyle="1" w:styleId="Default1LTGliederung9">
    <w:name w:val="Default 1~LT~Gliederung 9"/>
    <w:basedOn w:val="Default1LTGliederung8"/>
    <w:rsid w:val="00CE7F6D"/>
  </w:style>
  <w:style w:type="paragraph" w:customStyle="1" w:styleId="Default1LTTitel">
    <w:name w:val="Default 1~LT~Titel"/>
    <w:rsid w:val="00CE7F6D"/>
    <w:pPr>
      <w:suppressAutoHyphens/>
      <w:jc w:val="center"/>
    </w:pPr>
    <w:rPr>
      <w:rFonts w:ascii="Noto Sans Devanagari" w:eastAsia="DejaVu Sans" w:hAnsi="Noto Sans Devanagari" w:cs="Arial"/>
      <w:color w:val="000000"/>
      <w:kern w:val="1"/>
      <w:sz w:val="88"/>
      <w:szCs w:val="24"/>
      <w:lang w:val="en-US" w:eastAsia="zh-CN" w:bidi="hi-IN"/>
    </w:rPr>
  </w:style>
  <w:style w:type="paragraph" w:customStyle="1" w:styleId="Default1LTUntertitel">
    <w:name w:val="Default 1~LT~Untertitel"/>
    <w:rsid w:val="00CE7F6D"/>
    <w:pPr>
      <w:suppressAutoHyphens/>
      <w:jc w:val="center"/>
    </w:pPr>
    <w:rPr>
      <w:rFonts w:ascii="Noto Sans Devanagari" w:eastAsia="DejaVu Sans" w:hAnsi="Noto Sans Devanagari" w:cs="Arial"/>
      <w:color w:val="000000"/>
      <w:kern w:val="1"/>
      <w:sz w:val="64"/>
      <w:szCs w:val="24"/>
      <w:lang w:val="en-US" w:eastAsia="zh-CN" w:bidi="hi-IN"/>
    </w:rPr>
  </w:style>
  <w:style w:type="paragraph" w:customStyle="1" w:styleId="Default1LTNotizen">
    <w:name w:val="Default 1~LT~Notizen"/>
    <w:rsid w:val="00CE7F6D"/>
    <w:pPr>
      <w:suppressAutoHyphens/>
      <w:ind w:left="340" w:hanging="340"/>
    </w:pPr>
    <w:rPr>
      <w:rFonts w:ascii="Noto Sans Devanagari" w:eastAsia="DejaVu Sans" w:hAnsi="Noto Sans Devanagari" w:cs="Arial"/>
      <w:color w:val="000000"/>
      <w:kern w:val="1"/>
      <w:sz w:val="40"/>
      <w:szCs w:val="24"/>
      <w:lang w:val="en-US" w:eastAsia="zh-CN" w:bidi="hi-IN"/>
    </w:rPr>
  </w:style>
  <w:style w:type="paragraph" w:customStyle="1" w:styleId="Default1LTHintergrundobjekte">
    <w:name w:val="Default 1~LT~Hintergrundobjekte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customStyle="1" w:styleId="Default1LTHintergrund">
    <w:name w:val="Default 1~LT~Hintergrund"/>
    <w:rsid w:val="00CE7F6D"/>
    <w:pPr>
      <w:suppressAutoHyphens/>
    </w:pPr>
    <w:rPr>
      <w:rFonts w:eastAsia="DejaVu Sans" w:cs="Arial"/>
      <w:kern w:val="1"/>
      <w:sz w:val="24"/>
      <w:szCs w:val="24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67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67F"/>
    <w:rPr>
      <w:rFonts w:ascii="Tahoma" w:eastAsia="DejaVu Sans" w:hAnsi="Tahoma" w:cs="Mangal"/>
      <w:kern w:val="1"/>
      <w:sz w:val="16"/>
      <w:szCs w:val="14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F767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F767F"/>
    <w:rPr>
      <w:rFonts w:eastAsia="DejaVu Sans" w:cs="Mangal"/>
      <w:kern w:val="1"/>
      <w:sz w:val="24"/>
      <w:szCs w:val="21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EF767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t-B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077078160507</cp:lastModifiedBy>
  <cp:revision>3</cp:revision>
  <cp:lastPrinted>2017-09-26T16:50:00Z</cp:lastPrinted>
  <dcterms:created xsi:type="dcterms:W3CDTF">2017-10-30T20:46:00Z</dcterms:created>
  <dcterms:modified xsi:type="dcterms:W3CDTF">2017-10-30T20:48:00Z</dcterms:modified>
</cp:coreProperties>
</file>